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DC6A" w14:textId="77777777" w:rsidR="000F1C82" w:rsidRPr="009229F5" w:rsidRDefault="000F1C82" w:rsidP="00C30596">
      <w:pPr>
        <w:ind w:firstLine="709"/>
        <w:jc w:val="center"/>
        <w:rPr>
          <w:b/>
          <w:sz w:val="22"/>
          <w:szCs w:val="22"/>
          <w:u w:val="single"/>
        </w:rPr>
      </w:pPr>
      <w:r w:rsidRPr="009229F5">
        <w:rPr>
          <w:b/>
          <w:sz w:val="22"/>
          <w:szCs w:val="22"/>
        </w:rPr>
        <w:t xml:space="preserve">Д О Г О В О Р  № </w:t>
      </w:r>
      <w:r>
        <w:rPr>
          <w:b/>
          <w:sz w:val="22"/>
          <w:szCs w:val="22"/>
        </w:rPr>
        <w:t>_____/1900/____</w:t>
      </w:r>
    </w:p>
    <w:p w14:paraId="2376831C" w14:textId="77777777" w:rsidR="000F1C82" w:rsidRDefault="000F1C82" w:rsidP="00C30596">
      <w:pPr>
        <w:ind w:firstLine="709"/>
        <w:jc w:val="center"/>
        <w:rPr>
          <w:b/>
          <w:sz w:val="22"/>
          <w:szCs w:val="22"/>
        </w:rPr>
      </w:pPr>
      <w:r w:rsidRPr="009229F5">
        <w:rPr>
          <w:b/>
          <w:sz w:val="22"/>
          <w:szCs w:val="22"/>
        </w:rPr>
        <w:t>на метрологические работы (услуги)</w:t>
      </w:r>
    </w:p>
    <w:p w14:paraId="14909048" w14:textId="77777777" w:rsidR="000F1C82" w:rsidRPr="009229F5" w:rsidRDefault="000F1C82" w:rsidP="00C30596">
      <w:pPr>
        <w:ind w:firstLine="709"/>
        <w:jc w:val="center"/>
      </w:pPr>
    </w:p>
    <w:p w14:paraId="08FBDC19" w14:textId="7D2DFB46" w:rsidR="000F1C82" w:rsidRPr="009229F5" w:rsidRDefault="000F1C82" w:rsidP="00C30596">
      <w:pPr>
        <w:ind w:firstLine="709"/>
        <w:jc w:val="both"/>
        <w:rPr>
          <w:spacing w:val="-6"/>
        </w:rPr>
      </w:pPr>
      <w:r w:rsidRPr="009229F5">
        <w:t>г</w:t>
      </w:r>
      <w:r w:rsidRPr="009229F5">
        <w:rPr>
          <w:spacing w:val="-6"/>
        </w:rPr>
        <w:t>. Екатеринбург</w:t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D27ED7">
        <w:rPr>
          <w:spacing w:val="-6"/>
        </w:rPr>
        <w:tab/>
      </w:r>
      <w:r w:rsidR="00FB7A0B">
        <w:rPr>
          <w:spacing w:val="-6"/>
        </w:rPr>
        <w:t xml:space="preserve">                          </w:t>
      </w:r>
      <w:r w:rsidR="00D27ED7">
        <w:rPr>
          <w:spacing w:val="-6"/>
        </w:rPr>
        <w:tab/>
      </w:r>
      <w:r w:rsidR="00D27ED7">
        <w:rPr>
          <w:spacing w:val="-6"/>
        </w:rPr>
        <w:tab/>
        <w:t xml:space="preserve">   </w:t>
      </w:r>
      <w:r>
        <w:rPr>
          <w:spacing w:val="-6"/>
        </w:rPr>
        <w:t xml:space="preserve"> «___» _____________ 20___ г.</w:t>
      </w:r>
    </w:p>
    <w:p w14:paraId="41375890" w14:textId="77777777" w:rsidR="000F1C82" w:rsidRPr="009229F5" w:rsidRDefault="000F1C82" w:rsidP="00C30596">
      <w:pPr>
        <w:ind w:firstLine="709"/>
        <w:jc w:val="center"/>
        <w:rPr>
          <w:spacing w:val="-6"/>
        </w:rPr>
      </w:pPr>
    </w:p>
    <w:p w14:paraId="047C6B76" w14:textId="189E928C" w:rsidR="00D27ED7" w:rsidRDefault="00D27ED7" w:rsidP="00C30596">
      <w:pPr>
        <w:ind w:firstLine="709"/>
        <w:jc w:val="both"/>
        <w:rPr>
          <w:b/>
        </w:rPr>
      </w:pPr>
      <w:r w:rsidRPr="009229F5">
        <w:rPr>
          <w:b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</w:t>
      </w:r>
      <w:r w:rsidR="004C3D93">
        <w:rPr>
          <w:b/>
        </w:rPr>
        <w:t xml:space="preserve"> </w:t>
      </w:r>
      <w:r w:rsidRPr="009229F5">
        <w:rPr>
          <w:b/>
        </w:rPr>
        <w:t>(ФБУ «УРАЛТЕСТ»)</w:t>
      </w:r>
      <w:r w:rsidRPr="009229F5">
        <w:rPr>
          <w:b/>
          <w:bCs/>
        </w:rPr>
        <w:t>,</w:t>
      </w:r>
      <w:r w:rsidRPr="009229F5">
        <w:rPr>
          <w:bCs/>
        </w:rPr>
        <w:t xml:space="preserve"> именуемое в дальнейшем "Исполнитель", в лице </w:t>
      </w:r>
      <w:r>
        <w:rPr>
          <w:bCs/>
        </w:rPr>
        <w:t>____________________________________</w:t>
      </w:r>
      <w:r w:rsidRPr="009229F5">
        <w:t xml:space="preserve">, действующего на основании </w:t>
      </w:r>
      <w:r>
        <w:t>____________</w:t>
      </w:r>
      <w:r w:rsidRPr="009229F5">
        <w:t>, с одной стороны, и</w:t>
      </w:r>
      <w:r w:rsidRPr="009229F5">
        <w:rPr>
          <w:b/>
        </w:rPr>
        <w:t xml:space="preserve"> </w:t>
      </w:r>
    </w:p>
    <w:p w14:paraId="5EBF1352" w14:textId="557FC73C" w:rsidR="000F1C82" w:rsidRPr="009229F5" w:rsidRDefault="00D27ED7" w:rsidP="00C30596">
      <w:pPr>
        <w:ind w:firstLine="709"/>
        <w:jc w:val="both"/>
      </w:pPr>
      <w:r>
        <w:rPr>
          <w:b/>
        </w:rPr>
        <w:t>______________________</w:t>
      </w:r>
      <w:r w:rsidRPr="009229F5">
        <w:t xml:space="preserve">, именуемое в дальнейшем  «Заказчик», в лице </w:t>
      </w:r>
      <w:r>
        <w:t>_________________</w:t>
      </w:r>
      <w:r w:rsidRPr="009229F5">
        <w:t xml:space="preserve">, действующего на основании </w:t>
      </w:r>
      <w:r>
        <w:t>____________</w:t>
      </w:r>
      <w:r w:rsidRPr="009229F5">
        <w:t xml:space="preserve">, с другой стороны, </w:t>
      </w:r>
      <w:r>
        <w:t>руководствуясь требованиями действующего  законодательства</w:t>
      </w:r>
      <w:r w:rsidR="00921AF8">
        <w:t>,</w:t>
      </w:r>
      <w:r>
        <w:t xml:space="preserve"> </w:t>
      </w:r>
      <w:r w:rsidR="006767ED">
        <w:t xml:space="preserve"> </w:t>
      </w:r>
      <w:r>
        <w:t>заключили между собой настоящий Договор о нижеследующем:</w:t>
      </w:r>
    </w:p>
    <w:p w14:paraId="63552407" w14:textId="77777777" w:rsidR="000F1C82" w:rsidRPr="009229F5" w:rsidRDefault="000F1C82" w:rsidP="00C30596">
      <w:pPr>
        <w:numPr>
          <w:ilvl w:val="0"/>
          <w:numId w:val="1"/>
        </w:numPr>
        <w:tabs>
          <w:tab w:val="num" w:pos="0"/>
        </w:tabs>
        <w:spacing w:before="120" w:after="120"/>
        <w:ind w:left="0" w:firstLine="709"/>
        <w:jc w:val="center"/>
        <w:rPr>
          <w:b/>
          <w:bCs/>
        </w:rPr>
      </w:pPr>
      <w:r>
        <w:rPr>
          <w:b/>
          <w:bCs/>
        </w:rPr>
        <w:t>П</w:t>
      </w:r>
      <w:r w:rsidRPr="009229F5">
        <w:rPr>
          <w:b/>
          <w:bCs/>
        </w:rPr>
        <w:t>редмет договора</w:t>
      </w:r>
    </w:p>
    <w:p w14:paraId="54540851" w14:textId="2BEF65D6" w:rsidR="000F1C82" w:rsidRDefault="000F1C82" w:rsidP="00C30596">
      <w:pPr>
        <w:ind w:right="-2" w:firstLine="709"/>
        <w:jc w:val="both"/>
      </w:pPr>
      <w:r w:rsidRPr="0021241A">
        <w:t>1.</w:t>
      </w:r>
      <w:r>
        <w:t>1</w:t>
      </w:r>
      <w:r w:rsidRPr="0021241A">
        <w:t>. Заказчик</w:t>
      </w:r>
      <w:r w:rsidRPr="001151F5">
        <w:t xml:space="preserve"> </w:t>
      </w:r>
      <w:r>
        <w:t>по</w:t>
      </w:r>
      <w:r w:rsidRPr="0021241A">
        <w:t>ручает</w:t>
      </w:r>
      <w:r>
        <w:t xml:space="preserve"> путем подачи заявки, а Исполнитель принимает на себя обязанность выполнить</w:t>
      </w:r>
      <w:r w:rsidR="00E4254D" w:rsidRPr="00E4254D">
        <w:t xml:space="preserve"> </w:t>
      </w:r>
      <w:r w:rsidR="00E4254D">
        <w:t>следующие виды</w:t>
      </w:r>
      <w:r>
        <w:t xml:space="preserve"> </w:t>
      </w:r>
      <w:r w:rsidR="00E4254D">
        <w:t>работ</w:t>
      </w:r>
      <w:r w:rsidR="00E928E3">
        <w:t xml:space="preserve"> (</w:t>
      </w:r>
      <w:r w:rsidRPr="0021241A">
        <w:t>услуг</w:t>
      </w:r>
      <w:r w:rsidR="00E928E3">
        <w:t>)</w:t>
      </w:r>
      <w:r>
        <w:t>:</w:t>
      </w:r>
      <w:r w:rsidRPr="0021241A">
        <w:t xml:space="preserve"> диагностику неисправностей средств измер</w:t>
      </w:r>
      <w:r w:rsidR="00E4254D">
        <w:t xml:space="preserve">ений (далее по тексту </w:t>
      </w:r>
      <w:r w:rsidRPr="0021241A">
        <w:t>СИ);  ремонт СИ;  подготовку СИ к поверке;  поверку СИ</w:t>
      </w:r>
      <w:r>
        <w:t xml:space="preserve"> </w:t>
      </w:r>
      <w:r w:rsidRPr="0021241A">
        <w:t xml:space="preserve">и передачу единицы величины; </w:t>
      </w:r>
      <w:r>
        <w:t xml:space="preserve"> </w:t>
      </w:r>
      <w:r w:rsidRPr="0021241A">
        <w:t>калибровку СИ;</w:t>
      </w:r>
      <w:r>
        <w:t xml:space="preserve"> измерение характеристик СИ</w:t>
      </w:r>
      <w:r w:rsidRPr="003D2523">
        <w:t>;</w:t>
      </w:r>
      <w:r w:rsidRPr="0021241A">
        <w:t xml:space="preserve"> аттестацию испытательного оборудо</w:t>
      </w:r>
      <w:r w:rsidR="00E4254D">
        <w:t>вания (далее по тексту</w:t>
      </w:r>
      <w:r w:rsidRPr="0021241A">
        <w:t xml:space="preserve"> ИО). </w:t>
      </w:r>
      <w:r>
        <w:t xml:space="preserve">Заявка является неотъемлемой частью настоящего Договора.  </w:t>
      </w:r>
    </w:p>
    <w:p w14:paraId="36CFFB38" w14:textId="010F50EC" w:rsidR="000F1C82" w:rsidRDefault="000F1C82" w:rsidP="00C30596">
      <w:pPr>
        <w:ind w:right="-2" w:firstLine="709"/>
        <w:jc w:val="both"/>
      </w:pPr>
      <w:r w:rsidRPr="009229F5">
        <w:t>1.</w:t>
      </w:r>
      <w:r w:rsidR="004F53C8">
        <w:t>2</w:t>
      </w:r>
      <w:r w:rsidRPr="009229F5">
        <w:t xml:space="preserve">. </w:t>
      </w:r>
      <w:r w:rsidR="00E928E3">
        <w:t>Поверка СИ</w:t>
      </w:r>
      <w:r>
        <w:t xml:space="preserve"> осуществляется Исполнителем </w:t>
      </w:r>
      <w:r w:rsidRPr="009229F5">
        <w:t>в соответствии с областью аккр</w:t>
      </w:r>
      <w:r>
        <w:t>едитации согласно записи реестра аккредитованных лиц</w:t>
      </w:r>
      <w:r w:rsidRPr="009229F5">
        <w:t xml:space="preserve"> № RA.RU.311249 от </w:t>
      </w:r>
      <w:r>
        <w:t>28.07</w:t>
      </w:r>
      <w:r w:rsidRPr="009229F5">
        <w:t xml:space="preserve">.2015 г. </w:t>
      </w:r>
      <w:r>
        <w:t xml:space="preserve">Указанные, а также иные сведения/выписки реестра аккредитованных лиц </w:t>
      </w:r>
      <w:r w:rsidRPr="009229F5">
        <w:t xml:space="preserve">и области аккредитации размещены на сайте ФБУ «УРАЛТЕСТ» </w:t>
      </w:r>
      <w:hyperlink r:id="rId8" w:history="1">
        <w:r w:rsidRPr="009229F5">
          <w:rPr>
            <w:rStyle w:val="a3"/>
            <w:lang w:val="en-US"/>
          </w:rPr>
          <w:t>www</w:t>
        </w:r>
        <w:r w:rsidRPr="009229F5">
          <w:rPr>
            <w:rStyle w:val="a3"/>
          </w:rPr>
          <w:t>.</w:t>
        </w:r>
        <w:r w:rsidRPr="009229F5">
          <w:rPr>
            <w:rStyle w:val="a3"/>
            <w:lang w:val="en-US"/>
          </w:rPr>
          <w:t>uraltest</w:t>
        </w:r>
        <w:r w:rsidRPr="009229F5">
          <w:rPr>
            <w:rStyle w:val="a3"/>
          </w:rPr>
          <w:t>.</w:t>
        </w:r>
        <w:r w:rsidRPr="009229F5">
          <w:rPr>
            <w:rStyle w:val="a3"/>
            <w:lang w:val="en-US"/>
          </w:rPr>
          <w:t>ru</w:t>
        </w:r>
      </w:hyperlink>
      <w:r>
        <w:t xml:space="preserve"> в</w:t>
      </w:r>
      <w:r w:rsidRPr="009229F5">
        <w:t xml:space="preserve"> раздел</w:t>
      </w:r>
      <w:r>
        <w:t>е</w:t>
      </w:r>
      <w:r w:rsidRPr="009229F5">
        <w:t xml:space="preserve"> «О компании/документы/аттестаты и сертификаты».</w:t>
      </w:r>
    </w:p>
    <w:p w14:paraId="63E56D7B" w14:textId="43A0117A" w:rsidR="00F71713" w:rsidRDefault="004F53C8" w:rsidP="00C30596">
      <w:pPr>
        <w:ind w:right="-2" w:firstLine="709"/>
        <w:jc w:val="both"/>
      </w:pPr>
      <w:r>
        <w:t>1.3</w:t>
      </w:r>
      <w:r w:rsidR="00F71713">
        <w:t xml:space="preserve">. </w:t>
      </w:r>
      <w:r w:rsidR="00F71713" w:rsidRPr="004E1C0F">
        <w:t>Права и обязанности Сторон при проведении поверки СИ</w:t>
      </w:r>
      <w:r w:rsidR="00F71713" w:rsidRPr="004E1C0F">
        <w:rPr>
          <w:rFonts w:eastAsia="Calibri"/>
          <w:lang w:eastAsia="en-US"/>
        </w:rPr>
        <w:t xml:space="preserve"> и оформлении её результатов </w:t>
      </w:r>
      <w:r w:rsidR="00F71713" w:rsidRPr="004E1C0F">
        <w:t xml:space="preserve">определяются ФЗ-102 «Об  обеспечении единства измерений»  и иными действующими нормативно-правовыми актами в области обеспечения единства измерения. В случае изменения действующего законодательства, устанавливающего иные правила выполнения работ и обязанности для Стороны, чем те, которые действовали при заключении договора, заинтересованная Сторона направляет мотивированное уведомление другой Стороне об изменении условий договора в одностороннем порядке. Изменения договора вступают в силу по истечении 15 дней с момента получения уведомления другой Стороной, если в указанный срок другая Сторона не заявит свои возражения против таких изменений. В случае получения уведомления Заказчика об одностороннем изменении условий договора, Исполнитель вправе отказаться от исполнения </w:t>
      </w:r>
      <w:r w:rsidR="00F71713" w:rsidRPr="00F71713">
        <w:t>договора в одностороннем порядке.</w:t>
      </w:r>
    </w:p>
    <w:p w14:paraId="5F6C2AF3" w14:textId="76E01349" w:rsidR="004E1C0F" w:rsidRDefault="004F53C8" w:rsidP="00C30596">
      <w:pPr>
        <w:ind w:right="-2" w:firstLine="709"/>
        <w:jc w:val="both"/>
      </w:pPr>
      <w:r>
        <w:t>1.4</w:t>
      </w:r>
      <w:r w:rsidR="00F71713">
        <w:t xml:space="preserve">. </w:t>
      </w:r>
      <w:r w:rsidR="00F71713" w:rsidRPr="00F71713">
        <w:rPr>
          <w:rFonts w:eastAsia="Calibri"/>
          <w:lang w:eastAsia="en-US"/>
        </w:rPr>
        <w:t xml:space="preserve">Права и обязанности Сторон при аттестации испытательного оборудования и оформлении результатов работ </w:t>
      </w:r>
      <w:r w:rsidR="00E928E3">
        <w:rPr>
          <w:rFonts w:eastAsia="Calibri"/>
          <w:lang w:eastAsia="en-US"/>
        </w:rPr>
        <w:t>(</w:t>
      </w:r>
      <w:r w:rsidR="00F71713" w:rsidRPr="00F71713">
        <w:rPr>
          <w:rFonts w:eastAsia="Calibri"/>
          <w:lang w:eastAsia="en-US"/>
        </w:rPr>
        <w:t>услуг</w:t>
      </w:r>
      <w:r w:rsidR="00E928E3">
        <w:rPr>
          <w:rFonts w:eastAsia="Calibri"/>
          <w:lang w:eastAsia="en-US"/>
        </w:rPr>
        <w:t>)</w:t>
      </w:r>
      <w:r w:rsidR="00F71713" w:rsidRPr="00F71713">
        <w:rPr>
          <w:rFonts w:eastAsia="Calibri"/>
          <w:lang w:eastAsia="en-US"/>
        </w:rPr>
        <w:t xml:space="preserve"> определяются </w:t>
      </w:r>
      <w:r w:rsidR="005778B2">
        <w:rPr>
          <w:rFonts w:eastAsia="Calibri"/>
          <w:lang w:eastAsia="en-US"/>
        </w:rPr>
        <w:t>«</w:t>
      </w:r>
      <w:r w:rsidR="00F71713" w:rsidRPr="00F71713">
        <w:rPr>
          <w:rFonts w:eastAsia="Calibri"/>
          <w:lang w:eastAsia="en-US"/>
        </w:rPr>
        <w:t>ГОСТ Р 8.568-2017. Национальный стандарт Российской Федерации. Государственная система обеспечения единства измерений. Аттестация испытательного о</w:t>
      </w:r>
      <w:r w:rsidR="00F71713">
        <w:rPr>
          <w:rFonts w:eastAsia="Calibri"/>
          <w:lang w:eastAsia="en-US"/>
        </w:rPr>
        <w:t>борудования. Основные положения</w:t>
      </w:r>
      <w:r w:rsidR="005778B2">
        <w:rPr>
          <w:rFonts w:eastAsia="Calibri"/>
          <w:lang w:eastAsia="en-US"/>
        </w:rPr>
        <w:t>»</w:t>
      </w:r>
      <w:r w:rsidR="00F71713" w:rsidRPr="00F71713">
        <w:rPr>
          <w:rFonts w:eastAsia="Calibri"/>
          <w:lang w:eastAsia="en-US"/>
        </w:rPr>
        <w:t xml:space="preserve"> и/или другими нормативными документами исходя из заявки Заказчика.</w:t>
      </w:r>
    </w:p>
    <w:p w14:paraId="6D61EC00" w14:textId="1E080C37" w:rsidR="004E1C0F" w:rsidRPr="007307E1" w:rsidRDefault="00A41EAF" w:rsidP="00C30596">
      <w:pPr>
        <w:spacing w:before="120" w:after="120"/>
        <w:ind w:firstLine="709"/>
        <w:jc w:val="center"/>
        <w:rPr>
          <w:b/>
        </w:rPr>
      </w:pPr>
      <w:r>
        <w:rPr>
          <w:b/>
        </w:rPr>
        <w:t>2</w:t>
      </w:r>
      <w:r w:rsidR="004E1C0F" w:rsidRPr="004E1C0F">
        <w:rPr>
          <w:b/>
        </w:rPr>
        <w:t>. Обязанности сторон</w:t>
      </w:r>
    </w:p>
    <w:p w14:paraId="60A7BBAD" w14:textId="333358F8" w:rsidR="004E1C0F" w:rsidRPr="00122730" w:rsidRDefault="00A41EAF" w:rsidP="00C30596">
      <w:pPr>
        <w:ind w:right="-2" w:firstLine="709"/>
        <w:jc w:val="both"/>
        <w:rPr>
          <w:b/>
          <w:iCs/>
        </w:rPr>
      </w:pPr>
      <w:r w:rsidRPr="00122730">
        <w:rPr>
          <w:b/>
          <w:iCs/>
        </w:rPr>
        <w:t>2</w:t>
      </w:r>
      <w:r w:rsidR="004E1C0F" w:rsidRPr="00122730">
        <w:rPr>
          <w:b/>
          <w:iCs/>
        </w:rPr>
        <w:t>.</w:t>
      </w:r>
      <w:r w:rsidR="005778B2" w:rsidRPr="00122730">
        <w:rPr>
          <w:b/>
          <w:iCs/>
        </w:rPr>
        <w:t>1</w:t>
      </w:r>
      <w:r w:rsidR="004E1C0F" w:rsidRPr="00122730">
        <w:rPr>
          <w:b/>
          <w:iCs/>
        </w:rPr>
        <w:t>. Исполнитель обязуется:</w:t>
      </w:r>
    </w:p>
    <w:p w14:paraId="1DD7C978" w14:textId="1869B689" w:rsidR="004E1C0F" w:rsidRPr="004E1C0F" w:rsidRDefault="00A41EAF" w:rsidP="00C30596">
      <w:pPr>
        <w:ind w:firstLine="709"/>
        <w:jc w:val="both"/>
      </w:pPr>
      <w:r>
        <w:t>2</w:t>
      </w:r>
      <w:r w:rsidR="004E1C0F" w:rsidRPr="009229F5">
        <w:t>.</w:t>
      </w:r>
      <w:r w:rsidR="00C319B3">
        <w:t>1</w:t>
      </w:r>
      <w:r w:rsidR="004E1C0F" w:rsidRPr="009229F5">
        <w:t xml:space="preserve">.1. </w:t>
      </w:r>
      <w:r>
        <w:t>О</w:t>
      </w:r>
      <w:r w:rsidR="004E1C0F" w:rsidRPr="00A06508">
        <w:t>казать услуги надлежащего кач</w:t>
      </w:r>
      <w:r w:rsidR="004E1C0F">
        <w:t>ества,</w:t>
      </w:r>
      <w:r w:rsidR="004E1C0F" w:rsidRPr="00A06508">
        <w:t xml:space="preserve"> в объемах и сроки</w:t>
      </w:r>
      <w:r w:rsidR="004E1C0F">
        <w:t xml:space="preserve"> определенные настоящим Договором. </w:t>
      </w:r>
    </w:p>
    <w:p w14:paraId="7A58D077" w14:textId="7E34AB10" w:rsidR="000F1C82" w:rsidRDefault="007307E1" w:rsidP="00C30596">
      <w:pPr>
        <w:ind w:firstLine="709"/>
        <w:jc w:val="both"/>
      </w:pPr>
      <w:r>
        <w:t>2</w:t>
      </w:r>
      <w:r w:rsidR="007F12EE">
        <w:t>.1</w:t>
      </w:r>
      <w:r w:rsidR="004F53C8">
        <w:t>.2</w:t>
      </w:r>
      <w:r w:rsidR="00467BCF">
        <w:t>. Принять</w:t>
      </w:r>
      <w:r w:rsidR="00AC3C57">
        <w:t xml:space="preserve"> СИ/ИО в порядке и на условиях, определенных </w:t>
      </w:r>
      <w:r w:rsidR="006E3A23">
        <w:t xml:space="preserve">настоящим </w:t>
      </w:r>
      <w:r w:rsidR="00E02ECC">
        <w:t>Договором</w:t>
      </w:r>
      <w:r w:rsidR="00AF747D">
        <w:t>.</w:t>
      </w:r>
    </w:p>
    <w:p w14:paraId="61AC5CAC" w14:textId="5081DD77" w:rsidR="007F12EE" w:rsidRDefault="004F53C8" w:rsidP="00C30596">
      <w:pPr>
        <w:ind w:firstLine="709"/>
        <w:jc w:val="both"/>
      </w:pPr>
      <w:r>
        <w:t>2.1.3</w:t>
      </w:r>
      <w:r w:rsidR="007F12EE">
        <w:t xml:space="preserve">. </w:t>
      </w:r>
      <w:r w:rsidR="007F12EE" w:rsidRPr="001151F5">
        <w:t>В случае несоответствия полученного экземпляра СИ/ИО сведениям Заявки</w:t>
      </w:r>
      <w:r w:rsidR="0021123E">
        <w:t>,</w:t>
      </w:r>
      <w:r w:rsidR="00E02ECC">
        <w:t xml:space="preserve"> требованиям приема СИ/ИО</w:t>
      </w:r>
      <w:r w:rsidR="0021123E">
        <w:t xml:space="preserve">, комплектности СИ/ИО либо </w:t>
      </w:r>
      <w:r w:rsidR="00370C9C">
        <w:t>не представлены</w:t>
      </w:r>
      <w:r w:rsidR="0021123E">
        <w:t xml:space="preserve"> документы необходимые для проведения работ/услуг</w:t>
      </w:r>
      <w:r w:rsidR="007F12EE">
        <w:t xml:space="preserve">, </w:t>
      </w:r>
      <w:r w:rsidR="007F12EE" w:rsidRPr="001151F5">
        <w:t>Исполнитель приостанавливает выполнение работ (услуг)</w:t>
      </w:r>
      <w:r w:rsidR="0021123E">
        <w:t xml:space="preserve"> на 15 дней,</w:t>
      </w:r>
      <w:r w:rsidR="007F12EE" w:rsidRPr="001151F5">
        <w:t xml:space="preserve"> </w:t>
      </w:r>
      <w:r w:rsidR="007E7F9D">
        <w:t>для устранения несоответствий</w:t>
      </w:r>
      <w:r w:rsidR="004C0A06">
        <w:t xml:space="preserve"> Заказчиком</w:t>
      </w:r>
      <w:r w:rsidR="007F12EE">
        <w:t xml:space="preserve">, о чем </w:t>
      </w:r>
      <w:r w:rsidR="007F12EE" w:rsidRPr="001151F5">
        <w:t>уведомляет</w:t>
      </w:r>
      <w:r w:rsidR="004C0A06">
        <w:t xml:space="preserve"> последнего</w:t>
      </w:r>
      <w:r w:rsidR="007F12EE">
        <w:t>, в случае если в указанный срок Заказчик оставил уведомления Исполнителя без удовлетворения, Исполнитель возвращает</w:t>
      </w:r>
      <w:r w:rsidR="007F12EE" w:rsidRPr="001151F5">
        <w:t xml:space="preserve"> СИ/ИО </w:t>
      </w:r>
      <w:r w:rsidR="007F12EE">
        <w:t>Заказчику</w:t>
      </w:r>
      <w:r w:rsidR="007F12EE" w:rsidRPr="001151F5">
        <w:t xml:space="preserve"> без выполнения работ (услуг)</w:t>
      </w:r>
      <w:r w:rsidR="007F12EE">
        <w:t>, при этом оплаченный Заказчиком аванс</w:t>
      </w:r>
      <w:r w:rsidR="0021123E">
        <w:t xml:space="preserve"> в размере не менее 1</w:t>
      </w:r>
      <w:r w:rsidR="006E3A23">
        <w:t>0% от стоимости работ/услуг</w:t>
      </w:r>
      <w:r w:rsidR="007F12EE">
        <w:t xml:space="preserve"> возврату не подлежит</w:t>
      </w:r>
      <w:r w:rsidR="007F12EE" w:rsidRPr="001151F5">
        <w:t>.</w:t>
      </w:r>
      <w:r w:rsidR="0021123E">
        <w:t xml:space="preserve"> </w:t>
      </w:r>
    </w:p>
    <w:p w14:paraId="1329D0DB" w14:textId="1647169F" w:rsidR="007F12EE" w:rsidRDefault="006E3A23" w:rsidP="00E928E3">
      <w:pPr>
        <w:ind w:firstLine="709"/>
        <w:jc w:val="both"/>
      </w:pPr>
      <w:r>
        <w:t>2.1.4</w:t>
      </w:r>
      <w:r w:rsidR="007F12EE">
        <w:t xml:space="preserve">. </w:t>
      </w:r>
      <w:r w:rsidR="007F12EE" w:rsidRPr="007F12EE">
        <w:t>При невозможности достижения положительного результата ремонта или выявления в ходе подготовки СИ к поверке обстоятельств, исключающих признание СИ пригодным к применению</w:t>
      </w:r>
      <w:r w:rsidR="00E928E3">
        <w:t>,</w:t>
      </w:r>
      <w:r w:rsidR="007F12EE" w:rsidRPr="007F12EE">
        <w:t xml:space="preserve"> а равно при необходимости дополнительных работ, влекущих существенное, более чем на  5 % увеличение предварительной стоимости ремонта,</w:t>
      </w:r>
      <w:r w:rsidR="00E928E3">
        <w:t xml:space="preserve"> Исполнитель вправе осуществляет</w:t>
      </w:r>
      <w:r w:rsidR="00E928E3" w:rsidRPr="007F12EE">
        <w:t xml:space="preserve"> поверку СИ с выдачей извещения о непригодности</w:t>
      </w:r>
      <w:r w:rsidR="00E928E3">
        <w:t xml:space="preserve"> либо приостановить</w:t>
      </w:r>
      <w:r w:rsidR="007F12EE" w:rsidRPr="007F12EE">
        <w:t xml:space="preserve">  срок выполнения работ (услуг) </w:t>
      </w:r>
      <w:r w:rsidR="00E928E3">
        <w:t xml:space="preserve">на 15 дней. В указанное время Заказчик обязан дать </w:t>
      </w:r>
      <w:r w:rsidR="007F12EE" w:rsidRPr="007F12EE">
        <w:t xml:space="preserve">соответствующего указания </w:t>
      </w:r>
      <w:r w:rsidR="00E928E3">
        <w:t>Исполнителю о дальнейших действиях с СИ/ИО</w:t>
      </w:r>
      <w:r w:rsidR="007F12EE" w:rsidRPr="007F12EE">
        <w:t>,</w:t>
      </w:r>
      <w:r w:rsidR="00E928E3">
        <w:t xml:space="preserve"> в случае не получения соответствующего указания Исполнитель </w:t>
      </w:r>
      <w:r w:rsidR="007E7F9D">
        <w:t>осуществляет</w:t>
      </w:r>
      <w:r w:rsidR="007F12EE" w:rsidRPr="007F12EE">
        <w:t xml:space="preserve"> поверку СИ с выдачей извещения о непригодности или калибровку СИ</w:t>
      </w:r>
      <w:r w:rsidR="007F12EE">
        <w:t>.</w:t>
      </w:r>
      <w:r w:rsidR="00362BB6">
        <w:t xml:space="preserve"> При этом стоимость работ</w:t>
      </w:r>
      <w:r w:rsidR="00362BB6" w:rsidRPr="00362BB6">
        <w:t xml:space="preserve"> (</w:t>
      </w:r>
      <w:r w:rsidR="00E928E3">
        <w:t>услуг</w:t>
      </w:r>
      <w:r w:rsidR="00362BB6" w:rsidRPr="00362BB6">
        <w:t>)</w:t>
      </w:r>
      <w:r w:rsidR="00E928E3">
        <w:t xml:space="preserve"> подлежит оплате в определенном в Договоре размере. В случае отказа Заказчика  от проведения ремонта</w:t>
      </w:r>
      <w:r w:rsidR="00362BB6">
        <w:t xml:space="preserve"> или  от поверки/калибровки  СИ</w:t>
      </w:r>
      <w:r w:rsidR="00E928E3">
        <w:t xml:space="preserve">/ИО, Заказчик оплачивает Исполнителю работы </w:t>
      </w:r>
      <w:r w:rsidR="00362BB6" w:rsidRPr="00362BB6">
        <w:t>(</w:t>
      </w:r>
      <w:r w:rsidR="00E928E3">
        <w:t>услуги</w:t>
      </w:r>
      <w:r w:rsidR="00362BB6" w:rsidRPr="00362BB6">
        <w:t>)</w:t>
      </w:r>
      <w:r w:rsidR="00E928E3">
        <w:t xml:space="preserve">  за выполненную диагностику неисправностей, подготовку  СИ к поверке по ценам действующего прейскуранта. </w:t>
      </w:r>
    </w:p>
    <w:p w14:paraId="7751FEBC" w14:textId="74482614" w:rsidR="007F12EE" w:rsidRDefault="006E3A23" w:rsidP="00C30596">
      <w:pPr>
        <w:ind w:firstLine="709"/>
        <w:jc w:val="both"/>
      </w:pPr>
      <w:r>
        <w:t>2.1.5</w:t>
      </w:r>
      <w:r w:rsidR="007F12EE">
        <w:t xml:space="preserve">. </w:t>
      </w:r>
      <w:r w:rsidR="007F12EE" w:rsidRPr="00084077">
        <w:t>В случае выявления недостатков программы и (или) методики первичной (периодической) аттестации ИО либо иных документов</w:t>
      </w:r>
      <w:r w:rsidR="00C730A4">
        <w:t xml:space="preserve"> </w:t>
      </w:r>
      <w:r w:rsidR="007F12EE" w:rsidRPr="00084077">
        <w:t>Заказчика, препятствующих аттестации или делающих невозможным достижение положительного результата, Исполнитель приостанавливает работу и уведомляет Заказчика о необходимости их устранения.</w:t>
      </w:r>
    </w:p>
    <w:p w14:paraId="1E91C140" w14:textId="0EE9C11C" w:rsidR="007F12EE" w:rsidRDefault="006E3A23" w:rsidP="00C30596">
      <w:pPr>
        <w:ind w:firstLine="709"/>
        <w:jc w:val="both"/>
      </w:pPr>
      <w:r>
        <w:t>2.1.6</w:t>
      </w:r>
      <w:r w:rsidR="007F12EE">
        <w:t xml:space="preserve">. </w:t>
      </w:r>
      <w:r w:rsidR="007F12EE" w:rsidRPr="00084077">
        <w:t>При выполнении работ (услуг) по месту эксплуатации СИ/ИО соблюдать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</w:t>
      </w:r>
      <w:r w:rsidR="007F12EE">
        <w:t xml:space="preserve">, </w:t>
      </w:r>
      <w:r w:rsidR="007F12EE" w:rsidRPr="007F12EE">
        <w:t xml:space="preserve">в случае если Заказчик произвел Исполнителю соответствующий </w:t>
      </w:r>
      <w:r w:rsidR="007F12EE" w:rsidRPr="007F12EE">
        <w:lastRenderedPageBreak/>
        <w:t>инструктаж, в противном случае Исполнитель не несет ответственности за нарушение локальных актов действующих на территории Заказчика.</w:t>
      </w:r>
    </w:p>
    <w:p w14:paraId="315DCC86" w14:textId="66D721AF" w:rsidR="007F12EE" w:rsidRDefault="00B75035" w:rsidP="00C30596">
      <w:pPr>
        <w:ind w:firstLine="709"/>
        <w:jc w:val="both"/>
      </w:pPr>
      <w:r>
        <w:t>2.1.7</w:t>
      </w:r>
      <w:r w:rsidR="007F12EE">
        <w:t xml:space="preserve">. </w:t>
      </w:r>
      <w:r w:rsidR="007F12EE" w:rsidRPr="00084077">
        <w:t>В случае несоответствия места выполнения работ (услуг) и/или условий проведения поверки СИ на территории Заказчика, либо несоответствия предоставляемого Заказчиком поверочного или вспомогательного оборудования требованиям методики поверки, специальным условиям выполнения работ (услуг), предусмотренным  настоящим Договором, а равно требованиям аккредитации</w:t>
      </w:r>
      <w:r w:rsidR="007F12EE">
        <w:t>,</w:t>
      </w:r>
      <w:r w:rsidR="007F12EE" w:rsidRPr="00084077">
        <w:t xml:space="preserve"> Исполнитель приостанавливает</w:t>
      </w:r>
      <w:r w:rsidR="00C730A4">
        <w:t xml:space="preserve"> работу и уведомляет Заказчика о</w:t>
      </w:r>
      <w:r w:rsidR="007F12EE" w:rsidRPr="00084077">
        <w:t xml:space="preserve"> необходимости их устранения.</w:t>
      </w:r>
    </w:p>
    <w:p w14:paraId="489E3275" w14:textId="0E1D46D7" w:rsidR="007F12EE" w:rsidRDefault="00B75035" w:rsidP="00C30596">
      <w:pPr>
        <w:ind w:firstLine="709"/>
        <w:jc w:val="both"/>
      </w:pPr>
      <w:r>
        <w:t>2.1.8</w:t>
      </w:r>
      <w:r w:rsidR="007F12EE">
        <w:t>.</w:t>
      </w:r>
      <w:r w:rsidR="00D3499D" w:rsidRPr="00D3499D">
        <w:t xml:space="preserve"> Передать сведения о результатах поверки в Федеральный информационный фонд по обеспечению единства измерений (далее ФИФ ОЕИ) в порядке на условиях и в сроки определённых действующим законодательством РФ</w:t>
      </w:r>
      <w:r w:rsidR="007F12EE" w:rsidRPr="00D3499D">
        <w:t>.</w:t>
      </w:r>
      <w:r w:rsidR="00D3499D">
        <w:t xml:space="preserve"> </w:t>
      </w:r>
      <w:r w:rsidR="00D3499D" w:rsidRPr="00AC3C57">
        <w:t>Исполнитель не несет ответственности перед Заказчиком за действия оператора Информационного фонда.</w:t>
      </w:r>
      <w:r w:rsidR="007F12EE" w:rsidRPr="00D3499D">
        <w:t xml:space="preserve">  </w:t>
      </w:r>
    </w:p>
    <w:p w14:paraId="2207E8C4" w14:textId="0F8DAB7D" w:rsidR="00D3499D" w:rsidRDefault="00B75035" w:rsidP="00C30596">
      <w:pPr>
        <w:ind w:firstLine="709"/>
        <w:jc w:val="both"/>
      </w:pPr>
      <w:r>
        <w:t>2.1.9</w:t>
      </w:r>
      <w:r w:rsidR="001F6787">
        <w:t xml:space="preserve">. </w:t>
      </w:r>
      <w:r>
        <w:t>В срок, определенный п. 4</w:t>
      </w:r>
      <w:r w:rsidR="001F6787" w:rsidRPr="001F6787">
        <w:t>.1. настоящего Догов</w:t>
      </w:r>
      <w:r w:rsidR="001F6787">
        <w:t>ора</w:t>
      </w:r>
      <w:r>
        <w:t>,</w:t>
      </w:r>
      <w:r w:rsidR="001F6787">
        <w:t xml:space="preserve"> направить</w:t>
      </w:r>
      <w:r w:rsidR="001F6787" w:rsidRPr="001F6787">
        <w:t xml:space="preserve"> Заказчику уведомление о выполненных работах (услугах) и готовности СИ/ИО к в</w:t>
      </w:r>
      <w:r>
        <w:t>ыдаче, способом определенным п.6.4</w:t>
      </w:r>
      <w:r w:rsidR="001F6787" w:rsidRPr="001F6787">
        <w:t>. настоящего Договора. Уведомление должно содержать сведения о признании СИ/ИО пригодным или непригодным к применению.</w:t>
      </w:r>
    </w:p>
    <w:p w14:paraId="3E3B5CC7" w14:textId="3D9A3EAA" w:rsidR="001F6787" w:rsidRDefault="00631C0A" w:rsidP="00C30596">
      <w:pPr>
        <w:ind w:firstLine="709"/>
        <w:jc w:val="both"/>
      </w:pPr>
      <w:r>
        <w:t>2.1.1</w:t>
      </w:r>
      <w:r w:rsidR="00B75035">
        <w:t>0</w:t>
      </w:r>
      <w:r>
        <w:t xml:space="preserve">. </w:t>
      </w:r>
      <w:r w:rsidRPr="00084077">
        <w:t>Выдать СИ/ИО Заказчику или</w:t>
      </w:r>
      <w:r w:rsidR="00E928E3">
        <w:t xml:space="preserve"> иному лицу, действующему от имени Заказчика по доверенности. </w:t>
      </w:r>
      <w:r w:rsidRPr="00084077">
        <w:t>Исполнитель не несёт ответственности за действия перевозчика (курьера).</w:t>
      </w:r>
    </w:p>
    <w:p w14:paraId="36082F8B" w14:textId="036D9905" w:rsidR="00122730" w:rsidRDefault="00B75035" w:rsidP="00C30596">
      <w:pPr>
        <w:ind w:firstLine="709"/>
        <w:jc w:val="both"/>
      </w:pPr>
      <w:r>
        <w:t>2.1.11</w:t>
      </w:r>
      <w:r w:rsidR="00BF4E20">
        <w:t xml:space="preserve">. </w:t>
      </w:r>
      <w:r w:rsidR="00BF4E20" w:rsidRPr="00084077">
        <w:t>Исполнитель вправе привлечь соисполнителей, аккредитованных на необходимый вид работ</w:t>
      </w:r>
      <w:r w:rsidR="00BF4E20">
        <w:t>.</w:t>
      </w:r>
    </w:p>
    <w:p w14:paraId="6162CB82" w14:textId="77707D33" w:rsidR="00E928E3" w:rsidRDefault="00E928E3" w:rsidP="00C30596">
      <w:pPr>
        <w:ind w:firstLine="709"/>
        <w:jc w:val="both"/>
      </w:pPr>
      <w:r>
        <w:t xml:space="preserve">2.1.12. </w:t>
      </w:r>
      <w:r w:rsidR="008744F2">
        <w:t xml:space="preserve">Исполнитель вправе не приступать к выполнению обязательств по настоящему Договору, без письменного уведомления Заказчика, до момента исполнения последним обязательств по настоящему Договору предшествующих обязательствам Исполнителя.  </w:t>
      </w:r>
    </w:p>
    <w:p w14:paraId="27953399" w14:textId="4C480201" w:rsidR="00FF4BA7" w:rsidRPr="00084077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122730">
        <w:rPr>
          <w:rFonts w:ascii="Times New Roman" w:hAnsi="Times New Roman"/>
          <w:b/>
        </w:rPr>
        <w:t>2.2. Заказчик обязуется</w:t>
      </w:r>
      <w:r w:rsidRPr="00084077">
        <w:rPr>
          <w:rFonts w:ascii="Times New Roman" w:hAnsi="Times New Roman"/>
        </w:rPr>
        <w:t>:</w:t>
      </w:r>
    </w:p>
    <w:p w14:paraId="3110F41F" w14:textId="0A19BAF5" w:rsidR="00714A2E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084077">
        <w:rPr>
          <w:rFonts w:ascii="Times New Roman" w:hAnsi="Times New Roman"/>
        </w:rPr>
        <w:t>.1.</w:t>
      </w:r>
      <w:r w:rsidR="00714A2E">
        <w:rPr>
          <w:rFonts w:ascii="Times New Roman" w:hAnsi="Times New Roman"/>
        </w:rPr>
        <w:t xml:space="preserve"> Прин</w:t>
      </w:r>
      <w:r w:rsidR="008744F2">
        <w:rPr>
          <w:rFonts w:ascii="Times New Roman" w:hAnsi="Times New Roman"/>
        </w:rPr>
        <w:t>ять и оплатить стоимость работ (</w:t>
      </w:r>
      <w:r w:rsidR="00714A2E">
        <w:rPr>
          <w:rFonts w:ascii="Times New Roman" w:hAnsi="Times New Roman"/>
        </w:rPr>
        <w:t>услуг</w:t>
      </w:r>
      <w:r w:rsidR="008744F2">
        <w:rPr>
          <w:rFonts w:ascii="Times New Roman" w:hAnsi="Times New Roman"/>
        </w:rPr>
        <w:t>)</w:t>
      </w:r>
      <w:r w:rsidR="00714A2E">
        <w:rPr>
          <w:rFonts w:ascii="Times New Roman" w:hAnsi="Times New Roman"/>
        </w:rPr>
        <w:t xml:space="preserve"> в порядке и н</w:t>
      </w:r>
      <w:r w:rsidR="008744F2">
        <w:rPr>
          <w:rFonts w:ascii="Times New Roman" w:hAnsi="Times New Roman"/>
        </w:rPr>
        <w:t xml:space="preserve">а условиях настоящего Договора, в том числе в случаях признания СИ/ИО </w:t>
      </w:r>
      <w:r w:rsidR="00E167F5">
        <w:rPr>
          <w:rFonts w:ascii="Times New Roman" w:hAnsi="Times New Roman"/>
        </w:rPr>
        <w:t xml:space="preserve">непригодным к применением (выдача извещения о непригодности). </w:t>
      </w:r>
    </w:p>
    <w:p w14:paraId="21E94C53" w14:textId="319F2396" w:rsidR="00FF4BA7" w:rsidRPr="00084077" w:rsidRDefault="00714A2E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</w:t>
      </w:r>
      <w:r w:rsidR="00FF4BA7" w:rsidRPr="00084077">
        <w:rPr>
          <w:rFonts w:ascii="Times New Roman" w:hAnsi="Times New Roman"/>
        </w:rPr>
        <w:t xml:space="preserve">За свой счёт подготовить СИ/ИО к </w:t>
      </w:r>
      <w:r w:rsidR="00E167F5">
        <w:rPr>
          <w:rFonts w:ascii="Times New Roman" w:hAnsi="Times New Roman"/>
        </w:rPr>
        <w:t>выполнению работ (</w:t>
      </w:r>
      <w:r w:rsidR="00AA7989">
        <w:rPr>
          <w:rFonts w:ascii="Times New Roman" w:hAnsi="Times New Roman"/>
        </w:rPr>
        <w:t>услуг</w:t>
      </w:r>
      <w:r w:rsidR="00E167F5">
        <w:rPr>
          <w:rFonts w:ascii="Times New Roman" w:hAnsi="Times New Roman"/>
        </w:rPr>
        <w:t>)</w:t>
      </w:r>
      <w:r w:rsidR="00FF4BA7" w:rsidRPr="00084077">
        <w:rPr>
          <w:rFonts w:ascii="Times New Roman" w:hAnsi="Times New Roman"/>
        </w:rPr>
        <w:t>, при необходимости произвести ремонт и нести риск неблагоприятных последствий, связанных с ненадлежащим состоянием СИ/ИО</w:t>
      </w:r>
      <w:r w:rsidR="00AA7989">
        <w:rPr>
          <w:rFonts w:ascii="Times New Roman" w:hAnsi="Times New Roman"/>
        </w:rPr>
        <w:t xml:space="preserve"> на момент </w:t>
      </w:r>
      <w:r w:rsidR="00E167F5">
        <w:rPr>
          <w:rFonts w:ascii="Times New Roman" w:hAnsi="Times New Roman"/>
        </w:rPr>
        <w:t>выполнения работ (</w:t>
      </w:r>
      <w:r>
        <w:rPr>
          <w:rFonts w:ascii="Times New Roman" w:hAnsi="Times New Roman"/>
        </w:rPr>
        <w:t>услуг</w:t>
      </w:r>
      <w:r w:rsidR="00E167F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66298D9B" w14:textId="63B6A220" w:rsidR="00FF4BA7" w:rsidRPr="00084077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2.</w:t>
      </w:r>
      <w:r w:rsidR="00714A2E">
        <w:rPr>
          <w:rFonts w:ascii="Times New Roman" w:hAnsi="Times New Roman"/>
        </w:rPr>
        <w:t>2</w:t>
      </w:r>
      <w:r w:rsidR="00370C9C">
        <w:rPr>
          <w:rFonts w:ascii="Times New Roman" w:hAnsi="Times New Roman"/>
        </w:rPr>
        <w:t>.3</w:t>
      </w:r>
      <w:r w:rsidRPr="00084077">
        <w:rPr>
          <w:rFonts w:ascii="Times New Roman" w:hAnsi="Times New Roman"/>
        </w:rPr>
        <w:t>. При нахождении на территории Исполни</w:t>
      </w:r>
      <w:r w:rsidR="00714A2E">
        <w:rPr>
          <w:rFonts w:ascii="Times New Roman" w:hAnsi="Times New Roman"/>
        </w:rPr>
        <w:t>теля бережно относиться к</w:t>
      </w:r>
      <w:r w:rsidRPr="00084077">
        <w:rPr>
          <w:rFonts w:ascii="Times New Roman" w:hAnsi="Times New Roman"/>
        </w:rPr>
        <w:t xml:space="preserve"> имуществу, не допускать повреждения СИ/ИО и загрязнения помещений, окружающей среды, а в случае причинения вреда возместить ущерб, включая расходы по устранению загрязнений (демеркуризации), ремонту, восстановлению имущества. </w:t>
      </w:r>
    </w:p>
    <w:p w14:paraId="632A6C77" w14:textId="11127B38" w:rsidR="00FF4BA7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>2.</w:t>
      </w:r>
      <w:r w:rsidR="00D7159F">
        <w:rPr>
          <w:rFonts w:ascii="Times New Roman" w:hAnsi="Times New Roman"/>
        </w:rPr>
        <w:t>2</w:t>
      </w:r>
      <w:r w:rsidR="00370C9C">
        <w:rPr>
          <w:rFonts w:ascii="Times New Roman" w:hAnsi="Times New Roman"/>
        </w:rPr>
        <w:t>.4</w:t>
      </w:r>
      <w:r w:rsidRPr="00084077">
        <w:rPr>
          <w:rFonts w:ascii="Times New Roman" w:hAnsi="Times New Roman"/>
        </w:rPr>
        <w:t xml:space="preserve">. </w:t>
      </w:r>
      <w:r w:rsidRPr="006E7145">
        <w:rPr>
          <w:rFonts w:ascii="Times New Roman" w:hAnsi="Times New Roman"/>
        </w:rPr>
        <w:t xml:space="preserve">Забрать </w:t>
      </w:r>
      <w:r w:rsidR="00D7159F">
        <w:rPr>
          <w:rFonts w:ascii="Times New Roman" w:hAnsi="Times New Roman"/>
        </w:rPr>
        <w:t>на складе Исполнителя</w:t>
      </w:r>
      <w:r w:rsidR="00D7159F" w:rsidRPr="006E7145">
        <w:rPr>
          <w:rFonts w:ascii="Times New Roman" w:hAnsi="Times New Roman"/>
        </w:rPr>
        <w:t xml:space="preserve"> </w:t>
      </w:r>
      <w:r w:rsidRPr="006E7145">
        <w:rPr>
          <w:rFonts w:ascii="Times New Roman" w:hAnsi="Times New Roman"/>
        </w:rPr>
        <w:t>СИ/ИО и акты сдачи-приемки работ (услуг)</w:t>
      </w:r>
      <w:r w:rsidR="00E167F5">
        <w:rPr>
          <w:rFonts w:ascii="Times New Roman" w:hAnsi="Times New Roman"/>
        </w:rPr>
        <w:t>, счета-фактуры</w:t>
      </w:r>
      <w:r w:rsidR="00D7159F">
        <w:rPr>
          <w:rFonts w:ascii="Times New Roman" w:hAnsi="Times New Roman"/>
        </w:rPr>
        <w:t xml:space="preserve"> </w:t>
      </w:r>
      <w:r w:rsidRPr="006E7145">
        <w:rPr>
          <w:rFonts w:ascii="Times New Roman" w:hAnsi="Times New Roman"/>
        </w:rPr>
        <w:t>в течение 30 дней с момента получения</w:t>
      </w:r>
      <w:r w:rsidR="00D7159F">
        <w:rPr>
          <w:rFonts w:ascii="Times New Roman" w:hAnsi="Times New Roman"/>
        </w:rPr>
        <w:t xml:space="preserve"> на электронный адрес</w:t>
      </w:r>
      <w:r w:rsidRPr="006E7145">
        <w:rPr>
          <w:rFonts w:ascii="Times New Roman" w:hAnsi="Times New Roman"/>
        </w:rPr>
        <w:t xml:space="preserve"> уведомления о готовности СИ/ИО к выдаче</w:t>
      </w:r>
      <w:r w:rsidR="004C0A06">
        <w:rPr>
          <w:rFonts w:ascii="Times New Roman" w:hAnsi="Times New Roman"/>
        </w:rPr>
        <w:t xml:space="preserve"> как при выполненных работах, так и при оставлении СИ/ИО без выполнения работ не по вине Исполнителя</w:t>
      </w:r>
      <w:r w:rsidR="00D7159F">
        <w:rPr>
          <w:rFonts w:ascii="Times New Roman" w:hAnsi="Times New Roman"/>
        </w:rPr>
        <w:t xml:space="preserve">. </w:t>
      </w:r>
    </w:p>
    <w:p w14:paraId="7CE61FC5" w14:textId="0E60E310" w:rsidR="00FF4BA7" w:rsidRDefault="004F53C8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FF4BA7" w:rsidRPr="00084077">
        <w:rPr>
          <w:rFonts w:ascii="Times New Roman" w:hAnsi="Times New Roman"/>
        </w:rPr>
        <w:t xml:space="preserve">. </w:t>
      </w:r>
      <w:r w:rsidR="00E167F5">
        <w:rPr>
          <w:rFonts w:ascii="Times New Roman" w:hAnsi="Times New Roman"/>
        </w:rPr>
        <w:t>В случае одностороннего отказа Заказчика от исполнения  настоящего Договора</w:t>
      </w:r>
      <w:r w:rsidR="00FF4BA7" w:rsidRPr="00084077">
        <w:rPr>
          <w:rFonts w:ascii="Times New Roman" w:hAnsi="Times New Roman"/>
        </w:rPr>
        <w:t xml:space="preserve">. </w:t>
      </w:r>
      <w:r w:rsidR="00D7159F">
        <w:rPr>
          <w:rFonts w:ascii="Times New Roman" w:hAnsi="Times New Roman"/>
        </w:rPr>
        <w:t xml:space="preserve">Заказчик оплачивает Исполнителю стоимость выполненных работ/услуг, в течение трех дней с момента выставления счета на оплату.  </w:t>
      </w:r>
    </w:p>
    <w:p w14:paraId="5F79047C" w14:textId="7D2F39DB" w:rsidR="00FF4BA7" w:rsidRPr="00084077" w:rsidRDefault="004F53C8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 w:rsidR="00FF4BA7" w:rsidRPr="00084077">
        <w:rPr>
          <w:rFonts w:ascii="Times New Roman" w:hAnsi="Times New Roman"/>
        </w:rPr>
        <w:t xml:space="preserve">. </w:t>
      </w:r>
      <w:r w:rsidR="00FF4BA7">
        <w:rPr>
          <w:rFonts w:ascii="Times New Roman" w:hAnsi="Times New Roman"/>
        </w:rPr>
        <w:t>Заказчик обязуется обеспечить Исполнителю</w:t>
      </w:r>
      <w:r w:rsidR="00E167F5">
        <w:rPr>
          <w:rFonts w:ascii="Times New Roman" w:hAnsi="Times New Roman"/>
        </w:rPr>
        <w:t xml:space="preserve"> нижеуказанные</w:t>
      </w:r>
      <w:r w:rsidR="00FF4BA7">
        <w:rPr>
          <w:rFonts w:ascii="Times New Roman" w:hAnsi="Times New Roman"/>
        </w:rPr>
        <w:t xml:space="preserve"> с</w:t>
      </w:r>
      <w:r w:rsidR="00FF4BA7" w:rsidRPr="00084077">
        <w:rPr>
          <w:rFonts w:ascii="Times New Roman" w:hAnsi="Times New Roman"/>
        </w:rPr>
        <w:t>пециальные условия при выполнении работ (услуг) вне территории Исполнителя,</w:t>
      </w:r>
      <w:r w:rsidR="00E167F5">
        <w:rPr>
          <w:rFonts w:ascii="Times New Roman" w:hAnsi="Times New Roman"/>
        </w:rPr>
        <w:t xml:space="preserve"> на поверочном/калибровочном/эталонном</w:t>
      </w:r>
      <w:r w:rsidR="00FF4BA7" w:rsidRPr="00084077">
        <w:rPr>
          <w:rFonts w:ascii="Times New Roman" w:hAnsi="Times New Roman"/>
        </w:rPr>
        <w:t xml:space="preserve"> оборудовании, предоставленном Заказчиком:</w:t>
      </w:r>
    </w:p>
    <w:p w14:paraId="6C94F13A" w14:textId="77777777" w:rsidR="00FF4BA7" w:rsidRPr="00084077" w:rsidRDefault="00FF4BA7" w:rsidP="00C30596">
      <w:pPr>
        <w:ind w:firstLine="709"/>
        <w:jc w:val="both"/>
      </w:pPr>
      <w:r w:rsidRPr="00084077">
        <w:t xml:space="preserve">- оборудование и (или) стандартные образцы предоставляются по месту выполнения работ (оказания услуг) вместе со всеми принадлежностями и действующими документами (техническим паспортом, сертификатом качества, свидетельствами о поверке, сертификатами о калибровке средств измерений, протоколами аттестации/аттестатами испытательного оборудования, свидетельствами об аттестации эталонов, свидетельства электробезопасности и пр.). Стандартные образцы предоставляются в рамках срока годности, вместе с эксплуатационной документацией, паспортами, и действующими документами о периодической проверке их характеристик; </w:t>
      </w:r>
    </w:p>
    <w:p w14:paraId="28F723F9" w14:textId="77777777" w:rsidR="00FF4BA7" w:rsidRPr="00084077" w:rsidRDefault="00FF4BA7" w:rsidP="00C30596">
      <w:pPr>
        <w:ind w:firstLine="709"/>
        <w:jc w:val="both"/>
      </w:pPr>
      <w:r w:rsidRPr="00084077">
        <w:t xml:space="preserve">- оборудование, а также условия его хранения и эксплуатации должны быть безопасными и соответствовать требованиям законодательства Российской Федерации об обеспечении единства измерений, требованиям нормативных правовых актов в области стандартизации и иных документов, устанавливающих требования к работам (услугам) по обеспечению единства измерении; </w:t>
      </w:r>
    </w:p>
    <w:p w14:paraId="2C2BE27F" w14:textId="77777777" w:rsidR="00FF4BA7" w:rsidRPr="00084077" w:rsidRDefault="00FF4BA7" w:rsidP="00C30596">
      <w:pPr>
        <w:ind w:firstLine="709"/>
        <w:jc w:val="both"/>
      </w:pPr>
      <w:r w:rsidRPr="00084077">
        <w:t xml:space="preserve">- копии документов, подтверждающих техническое состояние оборудования, копии свидетельств о поверке, калибровки, аттестации испытательного оборудования, аттестации эталонов предоставляются по запросу Исполнителя; </w:t>
      </w:r>
    </w:p>
    <w:p w14:paraId="2A9CF037" w14:textId="77777777" w:rsidR="00FF4BA7" w:rsidRDefault="00FF4BA7" w:rsidP="00C30596">
      <w:pPr>
        <w:ind w:firstLine="709"/>
        <w:jc w:val="both"/>
      </w:pPr>
      <w:r w:rsidRPr="00084077">
        <w:t xml:space="preserve">- персонал Заказчика, допускаемый к работам на оборудовании, должен соответствовать требованиям, указанным в эксплуатационной (технической) документации, выполнять указания Исполнителя для соблюдения методик поверки (калибровки) и оказывать содействие, консультационную, информационную, техническую и иную помощь в целях эффективного использования оборудования. </w:t>
      </w:r>
    </w:p>
    <w:p w14:paraId="2A4AA32C" w14:textId="77777777" w:rsidR="004924A3" w:rsidRDefault="00FF4BA7" w:rsidP="00C30596">
      <w:pPr>
        <w:pStyle w:val="a9"/>
        <w:ind w:firstLine="709"/>
        <w:jc w:val="both"/>
        <w:rPr>
          <w:rFonts w:ascii="Times New Roman" w:hAnsi="Times New Roman"/>
        </w:rPr>
      </w:pPr>
      <w:r w:rsidRPr="001151F5">
        <w:rPr>
          <w:rFonts w:ascii="Times New Roman" w:hAnsi="Times New Roman"/>
        </w:rPr>
        <w:t>В случае нарушения Заказчиком настоящих условий Исполнитель вправе не приступать к работе (услуге)</w:t>
      </w:r>
      <w:r>
        <w:rPr>
          <w:rFonts w:ascii="Times New Roman" w:hAnsi="Times New Roman"/>
        </w:rPr>
        <w:t>.</w:t>
      </w:r>
    </w:p>
    <w:p w14:paraId="3AED62A9" w14:textId="77777777" w:rsidR="00E167F5" w:rsidRPr="00003F52" w:rsidRDefault="00E167F5" w:rsidP="00E167F5">
      <w:pPr>
        <w:ind w:firstLine="709"/>
        <w:jc w:val="both"/>
      </w:pPr>
      <w:r>
        <w:t xml:space="preserve">2.5. </w:t>
      </w:r>
      <w:r w:rsidRPr="00003F52">
        <w:t>При заказе выполнения работ (услуг) по месту эксплуатации СИ/ИО выполнить следующие специальные условия:</w:t>
      </w:r>
    </w:p>
    <w:p w14:paraId="3FEECBE1" w14:textId="77777777" w:rsidR="00E167F5" w:rsidRPr="00003F52" w:rsidRDefault="00E167F5" w:rsidP="00E167F5">
      <w:pPr>
        <w:ind w:firstLine="709"/>
        <w:jc w:val="both"/>
      </w:pPr>
      <w:r w:rsidRPr="00003F52">
        <w:t>- обеспечить соответствие места и условий выполнения работ нормативным требованиям;</w:t>
      </w:r>
    </w:p>
    <w:p w14:paraId="47105273" w14:textId="77777777" w:rsidR="00E167F5" w:rsidRPr="00003F52" w:rsidRDefault="00E167F5" w:rsidP="00E167F5">
      <w:pPr>
        <w:ind w:firstLine="709"/>
        <w:jc w:val="both"/>
      </w:pPr>
      <w:r w:rsidRPr="00003F52">
        <w:t xml:space="preserve">- обеспечить работу представителей Исполнителя на оборудовании Заказчика, в т.ч. энергоустановках, на правах командированного персонала; </w:t>
      </w:r>
    </w:p>
    <w:p w14:paraId="5837EC34" w14:textId="77777777" w:rsidR="00E167F5" w:rsidRPr="00003F52" w:rsidRDefault="00E167F5" w:rsidP="00E167F5">
      <w:pPr>
        <w:ind w:firstLine="709"/>
        <w:jc w:val="both"/>
      </w:pPr>
      <w:r w:rsidRPr="00003F52">
        <w:lastRenderedPageBreak/>
        <w:t xml:space="preserve">- осуществлять допуск командированного персонала Исполнителя к месту выполнения работ по согласованному графику отключения электроустановок в соответствии с Правилами техники безопасности; </w:t>
      </w:r>
    </w:p>
    <w:p w14:paraId="5C3171B3" w14:textId="77777777" w:rsidR="007103BB" w:rsidRDefault="00E167F5" w:rsidP="007103BB">
      <w:pPr>
        <w:ind w:firstLine="709"/>
        <w:jc w:val="both"/>
      </w:pPr>
      <w:r w:rsidRPr="00003F52">
        <w:t>- собственными силами и за свой счет вывести из работы назначенные к поверке СИ/ИО, производить подсоединение метрологического оборудования Исполнителя к СИ/ИО в порядке, определенном по согласовани</w:t>
      </w:r>
      <w:r w:rsidR="007103BB">
        <w:t>ю с представителем Исполнителя.</w:t>
      </w:r>
    </w:p>
    <w:p w14:paraId="24E24390" w14:textId="173D9C57" w:rsidR="00E167F5" w:rsidRDefault="00E167F5" w:rsidP="007103BB">
      <w:pPr>
        <w:ind w:firstLine="709"/>
        <w:jc w:val="both"/>
      </w:pPr>
      <w:moveToRangeStart w:id="0" w:author="Инга Ю. Купчинина" w:date="2021-12-29T11:15:00Z" w:name="move91668954"/>
      <w:r w:rsidRPr="009F4DD9">
        <w:t>2.</w:t>
      </w:r>
      <w:r w:rsidR="007103BB">
        <w:t>6</w:t>
      </w:r>
      <w:r w:rsidRPr="009F4DD9">
        <w:t xml:space="preserve">. </w:t>
      </w:r>
      <w:moveToRangeEnd w:id="0"/>
      <w:r w:rsidRPr="00003F52">
        <w:t>Если по прибытии Исполнителя к Заказчику выявлено несоответствие условий выполнения работ нормативным требованиям или иные препятствия для проведения работ (услуг) на месте эксплуатации СИ/ИО по вине Заказчика, Исполнитель приостанавливает работу и в письменном виде либо по электронной почте уведомляет Заказчика о необходимости устранения несоответствий. Данный факт и время простоя Исполнителя фиксируется актом (в т.ч. односторонним в случае отказа представителя Заказчика от подписания такого акта или отсутствия у такого представителя необходимых полномочий) и оплачивается Заказчиком дополнительно из расчёта средней стоимости работы поверителя, указанной в действующем Прейскуранте Исполнителя, за фактически потраченное на выезд время, включая нахождение в дороге. Также Исполнителю компенсируются транспортные расходы и затраты на оплату проживания специалистов (аренда жилья, гостиничные услуги), связанные с выездом к Заказчику. Если выявленные несоответствия не были устранены Заказчиком в течение 4 часов после уведомления, Исполнитель вправе отозвать своих сотрудников и завершить выезд. В таком случае вышеуказанная оплата начисляется до момента отзыва специалистов Исполнителя, а последующие после устранения несоответствий выезды осуществляются на основании отдельных счетов.</w:t>
      </w:r>
    </w:p>
    <w:p w14:paraId="1746ABD4" w14:textId="68531626" w:rsidR="00E167F5" w:rsidRDefault="007103BB" w:rsidP="00E167F5">
      <w:pPr>
        <w:ind w:firstLine="709"/>
        <w:jc w:val="both"/>
      </w:pPr>
      <w:r>
        <w:t>2.7</w:t>
      </w:r>
      <w:r w:rsidR="00E167F5" w:rsidRPr="00A004B3">
        <w:t>. Стороны обязаны принимать меры по защите конфиденциальной информации (включая персональные данные), полученной от другой Стороны, и не вправе без получения согласия правообладателя передавать её третьим лицам либо использовать (обрабатывать) в целях, не связанных с исполнением договора. Сторона, являющаяся оператором обработки персональных данных, должна иметь законное основание для передачи таких данных другой Стороне либо получить на это письменное согласие правообладателя.</w:t>
      </w:r>
    </w:p>
    <w:p w14:paraId="4B8E4266" w14:textId="2B962A9C" w:rsidR="00E167F5" w:rsidRDefault="00E167F5" w:rsidP="00C30596">
      <w:pPr>
        <w:pStyle w:val="a9"/>
        <w:ind w:firstLine="709"/>
        <w:jc w:val="both"/>
        <w:rPr>
          <w:rFonts w:ascii="Times New Roman" w:hAnsi="Times New Roman"/>
        </w:rPr>
      </w:pPr>
    </w:p>
    <w:p w14:paraId="457AB6A0" w14:textId="71C2881D" w:rsidR="004924A3" w:rsidRPr="004924A3" w:rsidRDefault="00E02ECC" w:rsidP="00C30596">
      <w:pPr>
        <w:pStyle w:val="a9"/>
        <w:numPr>
          <w:ilvl w:val="0"/>
          <w:numId w:val="5"/>
        </w:numPr>
        <w:spacing w:before="120" w:after="120"/>
        <w:ind w:left="714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</w:t>
      </w:r>
      <w:r w:rsidR="004924A3" w:rsidRPr="004924A3">
        <w:rPr>
          <w:rFonts w:ascii="Times New Roman" w:hAnsi="Times New Roman"/>
          <w:b/>
        </w:rPr>
        <w:t>приема СИ/ИО</w:t>
      </w:r>
    </w:p>
    <w:p w14:paraId="5CF158AC" w14:textId="2E7CB9B3" w:rsidR="004924A3" w:rsidRDefault="004924A3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Pr="00973CFE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поступлении СИ/ИО в качестве груза</w:t>
      </w:r>
      <w:r w:rsidRPr="00973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Исполнитель </w:t>
      </w:r>
      <w:r w:rsidRPr="00973CFE">
        <w:rPr>
          <w:rFonts w:ascii="Times New Roman" w:hAnsi="Times New Roman"/>
        </w:rPr>
        <w:t>провер</w:t>
      </w:r>
      <w:r>
        <w:rPr>
          <w:rFonts w:ascii="Times New Roman" w:hAnsi="Times New Roman"/>
        </w:rPr>
        <w:t>яет</w:t>
      </w:r>
      <w:r w:rsidRPr="00973CFE">
        <w:rPr>
          <w:rFonts w:ascii="Times New Roman" w:hAnsi="Times New Roman"/>
        </w:rPr>
        <w:t xml:space="preserve"> целостность упаковки и при наличии повреждений вскрыва</w:t>
      </w:r>
      <w:r w:rsidR="007103BB">
        <w:rPr>
          <w:rFonts w:ascii="Times New Roman" w:hAnsi="Times New Roman"/>
        </w:rPr>
        <w:t>ет</w:t>
      </w:r>
      <w:r w:rsidRPr="00973CFE">
        <w:rPr>
          <w:rFonts w:ascii="Times New Roman" w:hAnsi="Times New Roman"/>
        </w:rPr>
        <w:t xml:space="preserve"> её </w:t>
      </w:r>
      <w:r>
        <w:rPr>
          <w:rFonts w:ascii="Times New Roman" w:hAnsi="Times New Roman"/>
        </w:rPr>
        <w:t xml:space="preserve"> только при </w:t>
      </w:r>
      <w:r w:rsidRPr="00973CFE">
        <w:rPr>
          <w:rFonts w:ascii="Times New Roman" w:hAnsi="Times New Roman"/>
        </w:rPr>
        <w:t>участи</w:t>
      </w:r>
      <w:r>
        <w:rPr>
          <w:rFonts w:ascii="Times New Roman" w:hAnsi="Times New Roman"/>
        </w:rPr>
        <w:t>и</w:t>
      </w:r>
      <w:r w:rsidRPr="00973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Заказчика либо</w:t>
      </w:r>
      <w:r w:rsidRPr="00973CFE">
        <w:rPr>
          <w:rFonts w:ascii="Times New Roman" w:hAnsi="Times New Roman"/>
        </w:rPr>
        <w:t xml:space="preserve"> перевозчика (курьера)</w:t>
      </w:r>
      <w:r>
        <w:rPr>
          <w:rFonts w:ascii="Times New Roman" w:hAnsi="Times New Roman"/>
        </w:rPr>
        <w:t>.</w:t>
      </w:r>
      <w:r w:rsidRPr="00973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973CFE">
        <w:rPr>
          <w:rFonts w:ascii="Times New Roman" w:hAnsi="Times New Roman"/>
        </w:rPr>
        <w:t>ри обнаружении повреждений СИ/ИО либо иных не оговорённых Заказчиком</w:t>
      </w:r>
      <w:r>
        <w:rPr>
          <w:rFonts w:ascii="Times New Roman" w:hAnsi="Times New Roman"/>
        </w:rPr>
        <w:t xml:space="preserve"> явных</w:t>
      </w:r>
      <w:r w:rsidRPr="00973CFE">
        <w:rPr>
          <w:rFonts w:ascii="Times New Roman" w:hAnsi="Times New Roman"/>
        </w:rPr>
        <w:t xml:space="preserve"> недостатков состояния СИ/ИО, препятствующих началу работ (услуг) или требующих выполнения не предусмотренных </w:t>
      </w:r>
      <w:r w:rsidRPr="00084077">
        <w:rPr>
          <w:rFonts w:ascii="Times New Roman" w:hAnsi="Times New Roman"/>
        </w:rPr>
        <w:t>Заявкой дополнительных работ (услуг),</w:t>
      </w:r>
      <w:r>
        <w:rPr>
          <w:rFonts w:ascii="Times New Roman" w:hAnsi="Times New Roman"/>
        </w:rPr>
        <w:t xml:space="preserve"> Исполнитель составляет акт о выявленных недостатках, который подписывается Заказчиком либо перевозчиком (курьером), в случае отказа от подписи в акт заносится соответствующая запись, при этом данный акт является достаточным доказательством выявленных недостатков. Акт направляется </w:t>
      </w:r>
      <w:r w:rsidRPr="00084077">
        <w:rPr>
          <w:rFonts w:ascii="Times New Roman" w:hAnsi="Times New Roman"/>
        </w:rPr>
        <w:t xml:space="preserve"> Заказчик</w:t>
      </w:r>
      <w:r>
        <w:rPr>
          <w:rFonts w:ascii="Times New Roman" w:hAnsi="Times New Roman"/>
        </w:rPr>
        <w:t xml:space="preserve">у. Исполнитель вправе не приступать к работе (услуге) </w:t>
      </w:r>
      <w:r w:rsidRPr="00084077">
        <w:rPr>
          <w:rFonts w:ascii="Times New Roman" w:hAnsi="Times New Roman"/>
        </w:rPr>
        <w:t xml:space="preserve">до получения письменных указаний Заказчика. </w:t>
      </w:r>
    </w:p>
    <w:p w14:paraId="5BB587AC" w14:textId="7CC4E53A" w:rsidR="004924A3" w:rsidRPr="007103BB" w:rsidRDefault="004924A3" w:rsidP="007103BB">
      <w:pPr>
        <w:pStyle w:val="a9"/>
        <w:ind w:firstLine="709"/>
        <w:jc w:val="both"/>
        <w:rPr>
          <w:rFonts w:ascii="Times New Roman" w:hAnsi="Times New Roman"/>
        </w:rPr>
      </w:pPr>
      <w:r w:rsidRPr="00562BCF">
        <w:rPr>
          <w:rFonts w:ascii="Times New Roman" w:hAnsi="Times New Roman"/>
        </w:rPr>
        <w:t>3.2</w:t>
      </w:r>
      <w:r w:rsidRPr="007103BB">
        <w:rPr>
          <w:rFonts w:ascii="Times New Roman" w:hAnsi="Times New Roman"/>
        </w:rPr>
        <w:t xml:space="preserve">. Исполнитель вправе не принимать СИ/ИО без заявки Заказчика, без сопроводительных документов, с видимыми повреждениями, разукомплектованные, не соответствующие требованиям технической документации или находящиеся в ненадлежащем состоянии. Наличие штатной упаковки является обязательным для приёма на поверку отдельных категорий СИ, указанных на сайте Исполнителя  </w:t>
      </w:r>
      <w:hyperlink r:id="rId9" w:history="1">
        <w:r w:rsidRPr="007103BB">
          <w:rPr>
            <w:rStyle w:val="a3"/>
            <w:rFonts w:ascii="Times New Roman" w:hAnsi="Times New Roman"/>
            <w:lang w:val="en-US"/>
          </w:rPr>
          <w:t>www</w:t>
        </w:r>
        <w:r w:rsidRPr="007103BB">
          <w:rPr>
            <w:rStyle w:val="a3"/>
            <w:rFonts w:ascii="Times New Roman" w:hAnsi="Times New Roman"/>
          </w:rPr>
          <w:t>.</w:t>
        </w:r>
        <w:r w:rsidRPr="007103BB">
          <w:rPr>
            <w:rStyle w:val="a3"/>
            <w:rFonts w:ascii="Times New Roman" w:hAnsi="Times New Roman"/>
            <w:lang w:val="en-US"/>
          </w:rPr>
          <w:t>uraltest</w:t>
        </w:r>
        <w:r w:rsidRPr="007103BB">
          <w:rPr>
            <w:rStyle w:val="a3"/>
            <w:rFonts w:ascii="Times New Roman" w:hAnsi="Times New Roman"/>
          </w:rPr>
          <w:t>.</w:t>
        </w:r>
        <w:r w:rsidRPr="007103BB">
          <w:rPr>
            <w:rStyle w:val="a3"/>
            <w:rFonts w:ascii="Times New Roman" w:hAnsi="Times New Roman"/>
            <w:lang w:val="en-US"/>
          </w:rPr>
          <w:t>ru</w:t>
        </w:r>
      </w:hyperlink>
      <w:r w:rsidRPr="007103BB">
        <w:rPr>
          <w:rFonts w:ascii="Times New Roman" w:hAnsi="Times New Roman"/>
        </w:rPr>
        <w:t xml:space="preserve"> в разделе Для клиентов/Приём СИ на поверку. </w:t>
      </w:r>
    </w:p>
    <w:p w14:paraId="2A71DD31" w14:textId="45C7F3E7" w:rsidR="004924A3" w:rsidRPr="004924A3" w:rsidRDefault="00E02ECC" w:rsidP="00C30596">
      <w:pPr>
        <w:ind w:firstLine="709"/>
        <w:jc w:val="both"/>
      </w:pPr>
      <w:r>
        <w:t xml:space="preserve">    </w:t>
      </w:r>
      <w:r w:rsidR="004924A3" w:rsidRPr="001151F5">
        <w:t>Исполнитель не принимает</w:t>
      </w:r>
      <w:r w:rsidR="007103BB">
        <w:t xml:space="preserve">, а принятое СИ/ИО подлежит возврату </w:t>
      </w:r>
      <w:r w:rsidR="004924A3" w:rsidRPr="001151F5">
        <w:t xml:space="preserve">без поверки, если сведения о результатах поверки такого СИ не могут быть переданы в ФИФ ОЕИ по обстоятельствам, связанным с действиями оператора ФИФ ОЕИ, отсутствием необходимых характеристик самого СИ (без регистрационного номера в реестре утвержденных типов средств измерений ФИФ ОЕИ или не имеющих документов о проведенной метрологической аттестации в соответствии с ГОСТ 8.326, не заявленных в качестве средств измерений военного или специального назначения, не идентифицированных заводским (серийным) или номенклатурным номером, а для </w:t>
      </w:r>
      <w:r w:rsidR="004924A3">
        <w:t>СИ</w:t>
      </w:r>
      <w:r w:rsidR="004924A3" w:rsidRPr="001151F5">
        <w:t>, поверяемых в качестве эталонов - при отсутствии заводских номеров).</w:t>
      </w:r>
      <w:r w:rsidR="004924A3">
        <w:t xml:space="preserve"> В </w:t>
      </w:r>
      <w:r w:rsidR="004924A3" w:rsidRPr="00832DCA">
        <w:t>указанных случаях по соглашению Сторон может быть проведена калибровка такого СИ.</w:t>
      </w:r>
      <w:r w:rsidR="004924A3">
        <w:t xml:space="preserve"> </w:t>
      </w:r>
      <w:r>
        <w:t xml:space="preserve">     </w:t>
      </w:r>
      <w:r w:rsidR="004924A3">
        <w:t xml:space="preserve"> </w:t>
      </w:r>
    </w:p>
    <w:p w14:paraId="7703D0D0" w14:textId="2A4ED4A8" w:rsidR="00A41EAF" w:rsidRPr="00B75035" w:rsidRDefault="00902A5C" w:rsidP="00902A5C">
      <w:pPr>
        <w:pStyle w:val="ab"/>
        <w:spacing w:before="120" w:after="120"/>
        <w:ind w:left="1423"/>
        <w:jc w:val="center"/>
        <w:rPr>
          <w:b/>
        </w:rPr>
      </w:pPr>
      <w:r>
        <w:rPr>
          <w:b/>
        </w:rPr>
        <w:t>4. </w:t>
      </w:r>
      <w:r w:rsidR="00A41EAF" w:rsidRPr="00B75035">
        <w:rPr>
          <w:b/>
        </w:rPr>
        <w:t>Сроки выполнения работ</w:t>
      </w:r>
      <w:r w:rsidR="007103BB">
        <w:rPr>
          <w:b/>
        </w:rPr>
        <w:t xml:space="preserve"> (у</w:t>
      </w:r>
      <w:r w:rsidR="00A41EAF" w:rsidRPr="00B75035">
        <w:rPr>
          <w:b/>
        </w:rPr>
        <w:t>слуг</w:t>
      </w:r>
      <w:r w:rsidR="007103BB">
        <w:rPr>
          <w:b/>
        </w:rPr>
        <w:t>)</w:t>
      </w:r>
    </w:p>
    <w:p w14:paraId="49928883" w14:textId="741E9A6F" w:rsidR="00122730" w:rsidRDefault="00B75035" w:rsidP="00C30596">
      <w:pPr>
        <w:ind w:firstLine="709"/>
        <w:jc w:val="both"/>
      </w:pPr>
      <w:r>
        <w:t>4</w:t>
      </w:r>
      <w:r w:rsidR="00A41EAF" w:rsidRPr="00122730">
        <w:t xml:space="preserve">.1.  Срок выполнения работ (услуг) по настоящему Договору составляет 20 (двадцать) рабочих дней, а в случае привлечения соисполнителей для оказания конкретной работы (услуги) – в течение 40 (Сорока) рабочих дней с момента представления СИ/ИО Исполнителю и поступления оплаты на его лицевой счет (в кассу). </w:t>
      </w:r>
    </w:p>
    <w:p w14:paraId="0AB89F70" w14:textId="19B1347C" w:rsidR="00122730" w:rsidRDefault="00B75035" w:rsidP="00C30596">
      <w:pPr>
        <w:ind w:firstLine="709"/>
        <w:jc w:val="both"/>
      </w:pPr>
      <w:r>
        <w:t>4</w:t>
      </w:r>
      <w:r w:rsidR="007103BB">
        <w:t>.2. Датой</w:t>
      </w:r>
      <w:r w:rsidR="00D3499D" w:rsidRPr="00122730">
        <w:t xml:space="preserve"> выполнения работ (услуг) признается дата</w:t>
      </w:r>
      <w:r w:rsidR="00C730A4">
        <w:t xml:space="preserve"> фактического</w:t>
      </w:r>
      <w:r w:rsidR="00D3499D" w:rsidRPr="00122730">
        <w:t xml:space="preserve"> окончания </w:t>
      </w:r>
      <w:r w:rsidR="00C730A4">
        <w:t>выполненных работ /услуг по настоящему Договору</w:t>
      </w:r>
      <w:r w:rsidR="00D3499D" w:rsidRPr="00122730">
        <w:t xml:space="preserve">, </w:t>
      </w:r>
      <w:r w:rsidR="006B6E67">
        <w:t>что подтверждается направленным</w:t>
      </w:r>
      <w:r w:rsidR="005B1834">
        <w:t xml:space="preserve"> в электронный адрес</w:t>
      </w:r>
      <w:r w:rsidR="007103BB">
        <w:t xml:space="preserve"> (в личный кабинет)</w:t>
      </w:r>
      <w:r w:rsidR="005B1834">
        <w:t xml:space="preserve"> Заказчика</w:t>
      </w:r>
      <w:r w:rsidR="00D3499D" w:rsidRPr="00122730">
        <w:t xml:space="preserve"> уведомлени</w:t>
      </w:r>
      <w:r w:rsidR="00C730A4">
        <w:t>ем</w:t>
      </w:r>
      <w:r w:rsidR="00D3499D" w:rsidRPr="00122730">
        <w:t xml:space="preserve"> о выполненных работ</w:t>
      </w:r>
      <w:r w:rsidR="00562BCF">
        <w:t>ах и готовности к выдаче СИ/ИО.</w:t>
      </w:r>
    </w:p>
    <w:p w14:paraId="533B4CB7" w14:textId="41621F4A" w:rsidR="00FD6ECF" w:rsidRDefault="00B75035" w:rsidP="00C30596">
      <w:pPr>
        <w:ind w:firstLine="709"/>
        <w:jc w:val="both"/>
      </w:pPr>
      <w:r>
        <w:t>4</w:t>
      </w:r>
      <w:r w:rsidR="00122730">
        <w:t>.3.</w:t>
      </w:r>
      <w:r w:rsidR="007307E1" w:rsidRPr="00122730">
        <w:t xml:space="preserve"> В случае направления Исполнителем в адрес Заказчика уведомления о приостановке работ в порядке и на условиях определенных настоящим Договором, срок вы</w:t>
      </w:r>
      <w:r w:rsidR="007103BB">
        <w:t>полнения работ (услуг) считается</w:t>
      </w:r>
      <w:r w:rsidR="007307E1" w:rsidRPr="00122730">
        <w:t xml:space="preserve"> приостановленным до момента устранения Заказчиком обстоятельств препятствующих выполнению работ (услуг) по настоящему Договору, если</w:t>
      </w:r>
      <w:r w:rsidR="00122730" w:rsidRPr="00122730">
        <w:t xml:space="preserve"> в уведомлении</w:t>
      </w:r>
      <w:r>
        <w:t xml:space="preserve"> не предусмотрено иное.</w:t>
      </w:r>
    </w:p>
    <w:p w14:paraId="617FEE94" w14:textId="59B7F9EF" w:rsidR="00B75035" w:rsidRPr="00B75035" w:rsidRDefault="00B75035" w:rsidP="00C30596">
      <w:pPr>
        <w:spacing w:before="120" w:after="120"/>
        <w:ind w:firstLine="709"/>
        <w:jc w:val="center"/>
      </w:pPr>
      <w:r w:rsidRPr="00C30596">
        <w:rPr>
          <w:b/>
        </w:rPr>
        <w:t>5</w:t>
      </w:r>
      <w:r w:rsidR="00DF75E7" w:rsidRPr="00C30596">
        <w:rPr>
          <w:b/>
        </w:rPr>
        <w:t>. Стоимость работ (услуг) и порядок расчетов</w:t>
      </w:r>
    </w:p>
    <w:p w14:paraId="4257C5AA" w14:textId="6C573CB6" w:rsidR="00DF75E7" w:rsidRPr="00084077" w:rsidRDefault="00B75035" w:rsidP="00C30596">
      <w:pPr>
        <w:ind w:firstLine="709"/>
        <w:jc w:val="both"/>
      </w:pPr>
      <w:r>
        <w:t>5</w:t>
      </w:r>
      <w:r w:rsidR="00DF75E7" w:rsidRPr="00084077">
        <w:t xml:space="preserve">.1. </w:t>
      </w:r>
      <w:bookmarkStart w:id="1" w:name="Оплата"/>
      <w:bookmarkEnd w:id="1"/>
      <w:r w:rsidR="00DF75E7" w:rsidRPr="00084077">
        <w:t xml:space="preserve">Стоимость работ (услуг) определяется </w:t>
      </w:r>
      <w:bookmarkStart w:id="2" w:name="Спецификация"/>
      <w:bookmarkEnd w:id="2"/>
      <w:r w:rsidR="00DF75E7" w:rsidRPr="00084077">
        <w:t xml:space="preserve">на основании </w:t>
      </w:r>
      <w:r w:rsidR="007103BB">
        <w:t xml:space="preserve">действующих </w:t>
      </w:r>
      <w:r w:rsidR="00DF75E7" w:rsidRPr="00084077">
        <w:t xml:space="preserve">прейскурантов Исполнителя, размещенных на сайте </w:t>
      </w:r>
      <w:hyperlink r:id="rId10" w:history="1">
        <w:r w:rsidR="00DF75E7" w:rsidRPr="00084077">
          <w:t>www.uraltest.ru</w:t>
        </w:r>
      </w:hyperlink>
      <w:r w:rsidR="00DF75E7" w:rsidRPr="00084077">
        <w:t xml:space="preserve">, разработанных в соответствии Правилами по метрологии ПР 50.2.015-99 «ГСИ. Порядок определения стоимости (цены) метрологических работ», Правилами оплаты работ и (или) услуг по обеспечению единства измерений по регулируемым ценам, утверждёнными Постановлением Правительства </w:t>
      </w:r>
      <w:r w:rsidR="00DF75E7" w:rsidRPr="00084077">
        <w:lastRenderedPageBreak/>
        <w:t xml:space="preserve">РФ от 22.12.2009 г. № 1057. Регулируемые цены утверждены Федеральным агентством по техническому регулированию и метрологии, применяются к работам (услугам), условия оказания которых являются одинаковыми и не могут быть изменены. </w:t>
      </w:r>
    </w:p>
    <w:p w14:paraId="3C46D2D7" w14:textId="77777777" w:rsidR="00DF75E7" w:rsidRDefault="00DF75E7" w:rsidP="00C30596">
      <w:pPr>
        <w:pStyle w:val="a9"/>
        <w:ind w:firstLine="709"/>
        <w:jc w:val="both"/>
        <w:rPr>
          <w:rFonts w:ascii="Times New Roman" w:hAnsi="Times New Roman"/>
        </w:rPr>
      </w:pPr>
      <w:r w:rsidRPr="00084077">
        <w:rPr>
          <w:rFonts w:ascii="Times New Roman" w:hAnsi="Times New Roman"/>
        </w:rPr>
        <w:t xml:space="preserve">Кроме того, в счёт на оплату включается НДС по действующей ставке </w:t>
      </w:r>
      <w:r>
        <w:rPr>
          <w:rFonts w:ascii="Times New Roman" w:hAnsi="Times New Roman"/>
        </w:rPr>
        <w:t>20</w:t>
      </w:r>
      <w:r w:rsidRPr="00084077">
        <w:rPr>
          <w:rFonts w:ascii="Times New Roman" w:hAnsi="Times New Roman"/>
        </w:rPr>
        <w:t>%.</w:t>
      </w:r>
    </w:p>
    <w:p w14:paraId="7439F5EA" w14:textId="0BE6FB10" w:rsidR="00DF75E7" w:rsidRDefault="00B75035" w:rsidP="00C30596">
      <w:pPr>
        <w:ind w:firstLine="709"/>
        <w:jc w:val="both"/>
      </w:pPr>
      <w:r>
        <w:t>5</w:t>
      </w:r>
      <w:r w:rsidR="00DF75E7" w:rsidRPr="00FA43F2">
        <w:t xml:space="preserve">.2 </w:t>
      </w:r>
      <w:r w:rsidR="00DF75E7">
        <w:t>При безналичной оплате в</w:t>
      </w:r>
      <w:r w:rsidR="00DF75E7" w:rsidRPr="003832E4">
        <w:t xml:space="preserve"> платежном поручении в назначении платежа Заказчик указывает: «Оплата за услуги (указать вид услуг) по счету №____________ от _____________, код предприятия в ФБУ «УРАЛТЕСТ» __________, в том числе НДС______________».</w:t>
      </w:r>
      <w:r w:rsidR="00DF75E7" w:rsidRPr="00FA43F2" w:rsidDel="005E7889">
        <w:t xml:space="preserve"> </w:t>
      </w:r>
    </w:p>
    <w:p w14:paraId="3C613B94" w14:textId="77777777" w:rsidR="00FA3F04" w:rsidRDefault="00DF75E7" w:rsidP="00C30596">
      <w:pPr>
        <w:ind w:firstLine="709"/>
        <w:jc w:val="both"/>
      </w:pPr>
      <w:r w:rsidRPr="00FA43F2">
        <w:rPr>
          <w:highlight w:val="yellow"/>
        </w:rPr>
        <w:t>Вариант А</w:t>
      </w:r>
      <w:r>
        <w:t>.</w:t>
      </w:r>
      <w:r w:rsidRPr="00FA43F2">
        <w:t xml:space="preserve"> Оплата по договору производится в порядке 100% предоплат</w:t>
      </w:r>
      <w:r w:rsidR="00CA7263">
        <w:t>ы на основании счета Исполнителя в течение 10 (десяти) дней с момента выставления счета на оплату</w:t>
      </w:r>
      <w:r w:rsidRPr="00FA43F2">
        <w:t>.</w:t>
      </w:r>
    </w:p>
    <w:p w14:paraId="6E9BFA88" w14:textId="601E665C" w:rsidR="00DF75E7" w:rsidRPr="00FA43F2" w:rsidRDefault="00DF75E7" w:rsidP="00C30596">
      <w:pPr>
        <w:ind w:firstLine="709"/>
        <w:jc w:val="both"/>
      </w:pPr>
      <w:r w:rsidRPr="00FA43F2">
        <w:rPr>
          <w:highlight w:val="yellow"/>
        </w:rPr>
        <w:t>В</w:t>
      </w:r>
      <w:r>
        <w:rPr>
          <w:highlight w:val="yellow"/>
        </w:rPr>
        <w:t>ариант</w:t>
      </w:r>
      <w:r w:rsidRPr="00FA43F2">
        <w:rPr>
          <w:highlight w:val="yellow"/>
        </w:rPr>
        <w:t xml:space="preserve"> В</w:t>
      </w:r>
      <w:r>
        <w:t>.</w:t>
      </w:r>
      <w:r w:rsidRPr="00FA43F2">
        <w:t xml:space="preserve"> Оплата по договору производится авансовы</w:t>
      </w:r>
      <w:r>
        <w:t>м</w:t>
      </w:r>
      <w:r w:rsidRPr="00FA43F2">
        <w:t xml:space="preserve"> платеж</w:t>
      </w:r>
      <w:r>
        <w:t>ом</w:t>
      </w:r>
      <w:r w:rsidRPr="00FA43F2">
        <w:t xml:space="preserve"> в размере 30% от стоимости работ (услуг) по</w:t>
      </w:r>
      <w:r w:rsidR="00122730">
        <w:t xml:space="preserve"> счету Исполнителя в течение 10 </w:t>
      </w:r>
      <w:r w:rsidRPr="00FA43F2">
        <w:t>(</w:t>
      </w:r>
      <w:r w:rsidR="00122730">
        <w:t>десяти</w:t>
      </w:r>
      <w:r w:rsidRPr="00FA43F2">
        <w:t>) дней с даты выставления счета</w:t>
      </w:r>
      <w:r>
        <w:t xml:space="preserve">, </w:t>
      </w:r>
      <w:r w:rsidRPr="00FA43F2">
        <w:t>окончательный расчет в размере 70% от стоимости работ (услуг) по счету Исполнителя</w:t>
      </w:r>
      <w:r>
        <w:t xml:space="preserve"> -</w:t>
      </w:r>
      <w:r w:rsidRPr="00FA43F2">
        <w:t xml:space="preserve"> в течение 10 (Десяти) дней с даты получения Заказчиком акта сдачи-приемки выполненных работ (услуг)</w:t>
      </w:r>
      <w:r>
        <w:t>.</w:t>
      </w:r>
    </w:p>
    <w:p w14:paraId="6D32E1C4" w14:textId="4F7AC247" w:rsidR="00DF75E7" w:rsidRDefault="00B75035" w:rsidP="00C30596">
      <w:pPr>
        <w:ind w:firstLine="709"/>
        <w:jc w:val="both"/>
      </w:pPr>
      <w:r>
        <w:t>5</w:t>
      </w:r>
      <w:r w:rsidR="00DF75E7" w:rsidRPr="00084077">
        <w:t>.</w:t>
      </w:r>
      <w:r w:rsidR="00DF75E7">
        <w:t>3</w:t>
      </w:r>
      <w:r w:rsidR="007103BB">
        <w:t>. К стоимости выполняемых работ (услуг)</w:t>
      </w:r>
      <w:r w:rsidR="00DF75E7" w:rsidRPr="00084077">
        <w:t xml:space="preserve"> (за исключением случаев выполнения работ (услуг)</w:t>
      </w:r>
      <w:r w:rsidR="00C730A4">
        <w:t xml:space="preserve"> по регулируемым ценам) </w:t>
      </w:r>
      <w:r w:rsidR="007103BB">
        <w:t>Исполнитель в одностороннем порядке вправе</w:t>
      </w:r>
      <w:r w:rsidR="00DF75E7" w:rsidRPr="00084077">
        <w:t xml:space="preserve"> применя</w:t>
      </w:r>
      <w:r w:rsidR="007103BB">
        <w:t>ть</w:t>
      </w:r>
      <w:r w:rsidR="00DF75E7" w:rsidRPr="00084077">
        <w:t xml:space="preserve"> повышающие надбавки или понижающие коэффициенты, учитывающие срочность обслуживания, условия выполнения работ, фактическую трудоемкость работ</w:t>
      </w:r>
      <w:r w:rsidR="00C730A4">
        <w:t>, выезд к Заказчику</w:t>
      </w:r>
      <w:r w:rsidR="007103BB">
        <w:t>, данный надбавки рассчитываются согласно действующего прейскуранта цен Испо</w:t>
      </w:r>
      <w:r w:rsidR="00074544">
        <w:t>лнителя и указываются в счете на оплату выставляемого Заказчику.</w:t>
      </w:r>
      <w:r w:rsidR="00C730A4">
        <w:t xml:space="preserve"> </w:t>
      </w:r>
    </w:p>
    <w:p w14:paraId="6D372B0F" w14:textId="3498C1E1" w:rsidR="00DF75E7" w:rsidRPr="00084077" w:rsidRDefault="00B75035" w:rsidP="00C30596">
      <w:pPr>
        <w:ind w:firstLine="709"/>
        <w:jc w:val="both"/>
      </w:pPr>
      <w:r>
        <w:t>5</w:t>
      </w:r>
      <w:r w:rsidR="00DF75E7" w:rsidRPr="00084077">
        <w:t>.</w:t>
      </w:r>
      <w:r w:rsidR="00074544">
        <w:t>4</w:t>
      </w:r>
      <w:r w:rsidR="00DF75E7" w:rsidRPr="00084077">
        <w:t>. Объем и стоимость ремонта устанавливаются предварительно на стадии приемки СИ/ИО в ремонт и согласовывается на основании счетов Исполнителя, выставленных за фактически необходимый объем работы.</w:t>
      </w:r>
    </w:p>
    <w:p w14:paraId="3F3CAAE7" w14:textId="757EDB41" w:rsidR="00DF75E7" w:rsidRPr="00084077" w:rsidRDefault="00B75035" w:rsidP="00C30596">
      <w:pPr>
        <w:ind w:firstLine="709"/>
        <w:jc w:val="both"/>
        <w:rPr>
          <w:iCs/>
        </w:rPr>
      </w:pPr>
      <w:r>
        <w:t>5</w:t>
      </w:r>
      <w:r w:rsidR="00DF75E7" w:rsidRPr="00084077">
        <w:t>.</w:t>
      </w:r>
      <w:r w:rsidR="00074544">
        <w:t>5</w:t>
      </w:r>
      <w:r w:rsidR="00DF75E7" w:rsidRPr="00084077">
        <w:t>. Если счет Исполнителя не был оплачен в указанный в нём срок, данный счёт аннулируется при изменении цен и подлежит переоформлению на новых условиях, если Заявка не была отозвана.</w:t>
      </w:r>
    </w:p>
    <w:p w14:paraId="15753E8E" w14:textId="1EC02B5E" w:rsidR="00DF75E7" w:rsidRDefault="00B75035" w:rsidP="00C30596">
      <w:pPr>
        <w:ind w:firstLine="709"/>
        <w:jc w:val="both"/>
      </w:pPr>
      <w:r>
        <w:t>5</w:t>
      </w:r>
      <w:r w:rsidR="00DF75E7" w:rsidRPr="00084077">
        <w:t>.</w:t>
      </w:r>
      <w:r w:rsidR="00074544">
        <w:t>6</w:t>
      </w:r>
      <w:r w:rsidR="00DF75E7" w:rsidRPr="00084077">
        <w:t xml:space="preserve">. </w:t>
      </w:r>
      <w:r w:rsidR="00DF75E7" w:rsidRPr="000E1ED7">
        <w:t>При прекращении договора Исполнитель возвращает Заказчику неотработанный аванс в течение 10 (десяти) рабочих дней на основании Акта сверки расчётов и письма Заказчика с указанием реквизитов для безналичного перечисления и суммы неиспользованного аванса</w:t>
      </w:r>
      <w:r w:rsidR="00DF75E7" w:rsidRPr="00084077">
        <w:t>.</w:t>
      </w:r>
    </w:p>
    <w:p w14:paraId="2DDB9933" w14:textId="0BBA813C" w:rsidR="00DF75E7" w:rsidRPr="00084077" w:rsidRDefault="00074544" w:rsidP="00C30596">
      <w:pPr>
        <w:ind w:firstLine="709"/>
        <w:jc w:val="both"/>
      </w:pPr>
      <w:r>
        <w:t>5.7</w:t>
      </w:r>
      <w:r w:rsidR="00DF75E7">
        <w:t>. Погашение задолженности Заказчика по настоящему Договору осуществляется вне зависимости от назначения поступившего платежа в следующей очередности: сначала погашается сумма основного долга по предыдущим счетам, затем сумма штрафных санкций по ним. Очередность погашения задолженности может быть изменена Исполнителем в одностороннем порядке без уведомления Заказчика.</w:t>
      </w:r>
    </w:p>
    <w:p w14:paraId="7DAF050B" w14:textId="5A721F55" w:rsidR="004F53C8" w:rsidRPr="00084077" w:rsidRDefault="00B75035" w:rsidP="00C30596">
      <w:pPr>
        <w:ind w:firstLine="709"/>
        <w:jc w:val="both"/>
      </w:pPr>
      <w:r>
        <w:t>5.</w:t>
      </w:r>
      <w:r w:rsidR="00074544">
        <w:t>8. Сокращение объемов работ (</w:t>
      </w:r>
      <w:r w:rsidR="00DF75E7">
        <w:t>услуг</w:t>
      </w:r>
      <w:r w:rsidR="00074544">
        <w:t>)</w:t>
      </w:r>
      <w:r w:rsidR="00DF75E7">
        <w:t xml:space="preserve"> по инициативе Заказчика</w:t>
      </w:r>
      <w:r w:rsidR="00CA7263">
        <w:t xml:space="preserve"> на стадии выполнения работ</w:t>
      </w:r>
      <w:r w:rsidR="00DF75E7">
        <w:t>,</w:t>
      </w:r>
      <w:r w:rsidR="00DF75E7" w:rsidRPr="00FA2CA3">
        <w:t xml:space="preserve"> </w:t>
      </w:r>
      <w:r w:rsidR="00DF75E7" w:rsidRPr="003B19B7">
        <w:t>не является основанием для перерасчёта стоимо</w:t>
      </w:r>
      <w:r w:rsidR="00DF75E7">
        <w:t>сти работ (услуг) по Договору.</w:t>
      </w:r>
    </w:p>
    <w:p w14:paraId="5137275E" w14:textId="430E85AB" w:rsidR="00CA7263" w:rsidRPr="00084077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CA7263" w:rsidRPr="00084077">
        <w:rPr>
          <w:rFonts w:ascii="Times New Roman" w:hAnsi="Times New Roman"/>
          <w:b/>
          <w:bCs/>
        </w:rPr>
        <w:t>. Порядок сдачи и приемки работ (услуг)</w:t>
      </w:r>
    </w:p>
    <w:p w14:paraId="4BEE1D29" w14:textId="578368A8" w:rsidR="00CA7263" w:rsidRPr="00084077" w:rsidRDefault="00B75035" w:rsidP="00C30596">
      <w:pPr>
        <w:ind w:right="-2" w:firstLine="709"/>
        <w:jc w:val="both"/>
        <w:rPr>
          <w:bCs/>
        </w:rPr>
      </w:pPr>
      <w:r>
        <w:rPr>
          <w:bCs/>
        </w:rPr>
        <w:t>6</w:t>
      </w:r>
      <w:r w:rsidR="00CA7263" w:rsidRPr="00084077">
        <w:rPr>
          <w:bCs/>
        </w:rPr>
        <w:t xml:space="preserve">.1. </w:t>
      </w:r>
      <w:r w:rsidR="00CA7263" w:rsidRPr="000E1ED7">
        <w:rPr>
          <w:bCs/>
        </w:rPr>
        <w:t>Акты сдачи-при</w:t>
      </w:r>
      <w:r w:rsidR="004F53C8">
        <w:rPr>
          <w:bCs/>
        </w:rPr>
        <w:t>емки работ (услуг)</w:t>
      </w:r>
      <w:r w:rsidR="00142F42">
        <w:rPr>
          <w:bCs/>
        </w:rPr>
        <w:t xml:space="preserve"> и счет-фактура</w:t>
      </w:r>
      <w:r w:rsidR="00CA7263" w:rsidRPr="000E1ED7">
        <w:rPr>
          <w:bCs/>
        </w:rPr>
        <w:t xml:space="preserve"> передаются Заказчику при выдаче СИ/ИО после выполнения работ (оказания услуг)</w:t>
      </w:r>
      <w:r w:rsidR="00074544">
        <w:rPr>
          <w:bCs/>
        </w:rPr>
        <w:t xml:space="preserve"> либо при выдаче извещения о непригодности</w:t>
      </w:r>
      <w:r w:rsidR="00CA7263" w:rsidRPr="00084077">
        <w:rPr>
          <w:bCs/>
        </w:rPr>
        <w:t>.</w:t>
      </w:r>
    </w:p>
    <w:p w14:paraId="08E189D6" w14:textId="72C8054A" w:rsidR="00CA7263" w:rsidRPr="00084077" w:rsidRDefault="00B75035" w:rsidP="00C30596">
      <w:pPr>
        <w:ind w:right="-2" w:firstLine="709"/>
        <w:jc w:val="both"/>
        <w:rPr>
          <w:bCs/>
        </w:rPr>
      </w:pPr>
      <w:r>
        <w:rPr>
          <w:bCs/>
        </w:rPr>
        <w:t>6</w:t>
      </w:r>
      <w:r w:rsidR="00CA7263" w:rsidRPr="00084077">
        <w:rPr>
          <w:bCs/>
        </w:rPr>
        <w:t xml:space="preserve">.2. </w:t>
      </w:r>
      <w:r w:rsidR="00CA7263" w:rsidRPr="000E1ED7">
        <w:rPr>
          <w:bCs/>
        </w:rPr>
        <w:t>Акты сдачи-приемки работ (услуг) должны быть подписаны Заказчиком и направлены в адрес Исполнителя в течение 5 рабочих дней с момента их получения. В случае если в указанный срок акты сдачи-приемки работ (услуг) не подписаны Заказчиком или не возвращены Исполнителю либо не представлен мотивированный отказ от их подписания, работы</w:t>
      </w:r>
      <w:r w:rsidR="00074544">
        <w:rPr>
          <w:bCs/>
        </w:rPr>
        <w:t xml:space="preserve"> (услуги)</w:t>
      </w:r>
      <w:r w:rsidR="00CA7263" w:rsidRPr="000E1ED7">
        <w:rPr>
          <w:bCs/>
        </w:rPr>
        <w:t xml:space="preserve"> считаются выполненными, а услуга оказанной и принятыми Заказчиком в</w:t>
      </w:r>
      <w:r w:rsidR="00562BCF">
        <w:rPr>
          <w:bCs/>
        </w:rPr>
        <w:t xml:space="preserve"> предусмотренный срок в</w:t>
      </w:r>
      <w:r w:rsidR="00CA7263" w:rsidRPr="000E1ED7">
        <w:rPr>
          <w:bCs/>
        </w:rPr>
        <w:t xml:space="preserve"> полном объеме без замечаний</w:t>
      </w:r>
      <w:r w:rsidR="00CA7263" w:rsidRPr="00084077">
        <w:rPr>
          <w:bCs/>
        </w:rPr>
        <w:t xml:space="preserve">. </w:t>
      </w:r>
    </w:p>
    <w:p w14:paraId="4F718559" w14:textId="07D87521" w:rsidR="00CA7263" w:rsidRPr="001151F5" w:rsidRDefault="00B75035" w:rsidP="00C30596">
      <w:pPr>
        <w:ind w:right="-2" w:firstLine="709"/>
        <w:jc w:val="both"/>
        <w:rPr>
          <w:bCs/>
        </w:rPr>
      </w:pPr>
      <w:r>
        <w:rPr>
          <w:bCs/>
        </w:rPr>
        <w:t>6</w:t>
      </w:r>
      <w:r w:rsidR="00CA7263" w:rsidRPr="00084077">
        <w:rPr>
          <w:bCs/>
        </w:rPr>
        <w:t>.3. В случае получения мотивированного отказа Исполнитель обязан устранить за свой счёт имеющиеся недостатки работ (услуг) в срок, согласованный с Заказчиком.</w:t>
      </w:r>
      <w:r w:rsidR="00142F42" w:rsidRPr="00142F42">
        <w:rPr>
          <w:bCs/>
          <w:sz w:val="22"/>
          <w:szCs w:val="22"/>
        </w:rPr>
        <w:t xml:space="preserve"> </w:t>
      </w:r>
      <w:r w:rsidR="00142F42">
        <w:rPr>
          <w:bCs/>
          <w:sz w:val="22"/>
          <w:szCs w:val="22"/>
        </w:rPr>
        <w:t>В указанном случае срок выполнения работ</w:t>
      </w:r>
      <w:r w:rsidR="00074544">
        <w:rPr>
          <w:bCs/>
          <w:sz w:val="22"/>
          <w:szCs w:val="22"/>
        </w:rPr>
        <w:t xml:space="preserve"> (услуг)</w:t>
      </w:r>
      <w:r w:rsidR="00142F42">
        <w:rPr>
          <w:bCs/>
          <w:sz w:val="22"/>
          <w:szCs w:val="22"/>
        </w:rPr>
        <w:t xml:space="preserve"> увеличивается на срок устранения недостатков </w:t>
      </w:r>
      <w:r w:rsidR="00142F42" w:rsidRPr="00084077">
        <w:rPr>
          <w:bCs/>
        </w:rPr>
        <w:t>работ (услуг)</w:t>
      </w:r>
      <w:r w:rsidR="00142F42">
        <w:rPr>
          <w:bCs/>
        </w:rPr>
        <w:t xml:space="preserve"> без дополнительного соглашения сторон.</w:t>
      </w:r>
    </w:p>
    <w:p w14:paraId="4D285183" w14:textId="3725DBB2" w:rsidR="00CA7263" w:rsidRPr="004F53C8" w:rsidRDefault="00B75035" w:rsidP="00C30596">
      <w:pPr>
        <w:ind w:right="-2" w:firstLine="709"/>
        <w:jc w:val="both"/>
      </w:pPr>
      <w:r>
        <w:t>6.4</w:t>
      </w:r>
      <w:r w:rsidR="00CA7263">
        <w:t>. Исполнитель направляет Заказчику уведомления, предусмотренные настоящим Договором, одним из следующих способов</w:t>
      </w:r>
      <w:r w:rsidR="00CA7263" w:rsidRPr="00CB7F25">
        <w:t>:</w:t>
      </w:r>
      <w:r w:rsidR="00CA7263">
        <w:t xml:space="preserve"> в письменном виде, по электронной почте или смс-сообщением по реквизитам, указанным в Едином государственном реестре юридических лиц, настоящем </w:t>
      </w:r>
      <w:r w:rsidR="004F53C8">
        <w:t>Договоре или вещевой квитанции.</w:t>
      </w:r>
    </w:p>
    <w:p w14:paraId="1ECBFF6F" w14:textId="79F0313B" w:rsidR="00CA7263" w:rsidRPr="00084077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CA7263" w:rsidRPr="00084077">
        <w:rPr>
          <w:rFonts w:ascii="Times New Roman" w:hAnsi="Times New Roman"/>
          <w:b/>
          <w:bCs/>
        </w:rPr>
        <w:t>. Ответственность сторон и порядок разрешения споров по договору</w:t>
      </w:r>
    </w:p>
    <w:p w14:paraId="13130DEF" w14:textId="5103F010" w:rsidR="00CA7263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A7263" w:rsidRPr="00084077">
        <w:rPr>
          <w:rFonts w:ascii="Times New Roman" w:hAnsi="Times New Roman"/>
        </w:rPr>
        <w:t xml:space="preserve">.1. Стороны несут ответственность, предусмотренную действующим законодательством. </w:t>
      </w:r>
    </w:p>
    <w:p w14:paraId="5D0A3DAC" w14:textId="46A1D33B" w:rsidR="00CA7263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A7263" w:rsidRPr="00084077">
        <w:rPr>
          <w:rFonts w:ascii="Times New Roman" w:hAnsi="Times New Roman"/>
        </w:rPr>
        <w:t>.2. Ни одна из сторон не несет ответственности за нарушение договора, допущенное вследствие обстоятельств непреодолимой силы, возникающих помимо воли сторон и которые нельзя предвидеть или избежать, военных действий, эпидемии, землетрясения, пожара и других стихийных бедствий.</w:t>
      </w:r>
    </w:p>
    <w:p w14:paraId="6CECE3FF" w14:textId="0270C57F" w:rsidR="00CA7263" w:rsidRPr="00084077" w:rsidRDefault="00B75035" w:rsidP="00C30596">
      <w:pPr>
        <w:ind w:firstLine="709"/>
        <w:jc w:val="both"/>
      </w:pPr>
      <w:r>
        <w:t>7</w:t>
      </w:r>
      <w:r w:rsidR="00CA7263" w:rsidRPr="00084077">
        <w:t>.3. Исполнитель не несёт ответственности за последствия предоставл</w:t>
      </w:r>
      <w:r w:rsidR="004F53C8">
        <w:t xml:space="preserve">ения СИ/ИО для проведения работ/ услуг </w:t>
      </w:r>
      <w:r w:rsidR="00CA7263" w:rsidRPr="00084077">
        <w:t>со скрытыми несоответствиями описанию типа СИ/технической документации на СИ(ИО), которые невозможно выявить, руководствуясь методикой поверки/калибровки/аттестации.</w:t>
      </w:r>
    </w:p>
    <w:p w14:paraId="56F398C8" w14:textId="53BF0552" w:rsidR="00CA7263" w:rsidRDefault="00B75035" w:rsidP="00C30596">
      <w:pPr>
        <w:ind w:firstLine="709"/>
        <w:jc w:val="both"/>
      </w:pPr>
      <w:r>
        <w:t>7</w:t>
      </w:r>
      <w:r w:rsidR="00CA7263" w:rsidRPr="00084077">
        <w:t xml:space="preserve">.4. Убытки возмещаются в размере реального ущерба, но не более стоимости </w:t>
      </w:r>
      <w:r w:rsidR="00562BCF">
        <w:t>нео</w:t>
      </w:r>
      <w:r w:rsidR="00562BCF" w:rsidRPr="00084077">
        <w:t>казанных</w:t>
      </w:r>
      <w:r w:rsidR="00CA7263" w:rsidRPr="00084077">
        <w:t xml:space="preserve"> или ненадлежащим образом оказанных услуг, а в случае повреждения или уничтожения СИ – не более стоимости такого СИ. 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</w:t>
      </w:r>
      <w:r w:rsidR="004F53C8">
        <w:t xml:space="preserve"> Упущенная выгода возмещению не подлежит. </w:t>
      </w:r>
    </w:p>
    <w:p w14:paraId="36A8BEC7" w14:textId="507555DF" w:rsidR="004F53C8" w:rsidRPr="00084077" w:rsidRDefault="00B75035" w:rsidP="00C30596">
      <w:pPr>
        <w:ind w:firstLine="709"/>
        <w:jc w:val="both"/>
      </w:pPr>
      <w:r>
        <w:t>7.5</w:t>
      </w:r>
      <w:r w:rsidR="004F53C8">
        <w:t xml:space="preserve">. </w:t>
      </w:r>
      <w:r w:rsidR="004F53C8" w:rsidRPr="001A6DED">
        <w:t>За нарушения сроков оплаты стоимости работ</w:t>
      </w:r>
      <w:r w:rsidR="004F53C8">
        <w:t>/услуг</w:t>
      </w:r>
      <w:r w:rsidR="004F53C8" w:rsidRPr="001A6DED">
        <w:t xml:space="preserve"> определенных Договором, а так же за наруш</w:t>
      </w:r>
      <w:r w:rsidR="000711EB">
        <w:t>ение срока определенного п 2.2.</w:t>
      </w:r>
      <w:r w:rsidR="000711EB" w:rsidRPr="000711EB">
        <w:t>4</w:t>
      </w:r>
      <w:r w:rsidR="004F53C8" w:rsidRPr="001A6DED">
        <w:t>. Договора, Заказчик выплачивает</w:t>
      </w:r>
      <w:r w:rsidR="004F53C8">
        <w:t>, по требованию</w:t>
      </w:r>
      <w:r w:rsidR="004F53C8" w:rsidRPr="001A6DED">
        <w:t xml:space="preserve"> Исполнител</w:t>
      </w:r>
      <w:r w:rsidR="004F53C8">
        <w:t>я</w:t>
      </w:r>
      <w:r w:rsidR="004F53C8" w:rsidRPr="001A6DED">
        <w:t xml:space="preserve"> неустойку в размере 0,1% от стоимости работ по Договору за каждый календарный день просрочки</w:t>
      </w:r>
      <w:r w:rsidR="004F53C8">
        <w:t>.</w:t>
      </w:r>
    </w:p>
    <w:p w14:paraId="5A392744" w14:textId="7CECDE38" w:rsidR="00CA7263" w:rsidRDefault="00B75035" w:rsidP="00C30596">
      <w:pPr>
        <w:ind w:firstLine="709"/>
        <w:jc w:val="both"/>
      </w:pPr>
      <w:r>
        <w:lastRenderedPageBreak/>
        <w:t>7.6</w:t>
      </w:r>
      <w:r w:rsidR="00CA7263" w:rsidRPr="00084077">
        <w:t>. В случае невозможности разрешения разногласий путем переговоров, спор</w:t>
      </w:r>
      <w:r w:rsidR="00CA7263">
        <w:t>ы</w:t>
      </w:r>
      <w:r w:rsidR="00CA7263" w:rsidRPr="00084077">
        <w:t xml:space="preserve"> подлежат рассмотр</w:t>
      </w:r>
      <w:r>
        <w:t xml:space="preserve">ению в Арбитражном суде Свердловской области, </w:t>
      </w:r>
      <w:r w:rsidR="00CA7263" w:rsidRPr="00084077">
        <w:t>с соблюдением претензионного порядка урегулирования.  Ответ на претензию должен быть дан в течение 15 (Пятнадцати) дней с момента её получения.</w:t>
      </w:r>
    </w:p>
    <w:p w14:paraId="1DDFF86C" w14:textId="1814571F" w:rsidR="004F53C8" w:rsidRPr="00084077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 w:rsidR="004F53C8" w:rsidRPr="00084077">
        <w:rPr>
          <w:rFonts w:ascii="Times New Roman" w:hAnsi="Times New Roman"/>
          <w:b/>
          <w:bCs/>
        </w:rPr>
        <w:t>. Срок действия договора</w:t>
      </w:r>
    </w:p>
    <w:p w14:paraId="344A129D" w14:textId="4C221C6C" w:rsidR="004F53C8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F53C8" w:rsidRPr="00084077">
        <w:rPr>
          <w:rFonts w:ascii="Times New Roman" w:hAnsi="Times New Roman"/>
        </w:rPr>
        <w:t xml:space="preserve">.1. Договор вступает в силу с момента его подписания Сторонами и действует до </w:t>
      </w:r>
      <w:r w:rsidR="004F53C8">
        <w:rPr>
          <w:rFonts w:ascii="Times New Roman" w:hAnsi="Times New Roman"/>
        </w:rPr>
        <w:t>«___» ____________ ______</w:t>
      </w:r>
      <w:r w:rsidR="004F53C8" w:rsidRPr="00084077">
        <w:rPr>
          <w:rFonts w:ascii="Times New Roman" w:hAnsi="Times New Roman"/>
        </w:rPr>
        <w:t xml:space="preserve"> г. </w:t>
      </w:r>
      <w:r w:rsidR="004F53C8">
        <w:rPr>
          <w:rFonts w:ascii="Times New Roman" w:hAnsi="Times New Roman"/>
        </w:rPr>
        <w:t>О</w:t>
      </w:r>
      <w:r w:rsidR="004F53C8" w:rsidRPr="008F2DB7">
        <w:rPr>
          <w:rFonts w:ascii="Times New Roman" w:hAnsi="Times New Roman"/>
        </w:rPr>
        <w:t>кончание срока действия договора влечет прекращение обязательств сторон по договору</w:t>
      </w:r>
      <w:r w:rsidR="004F53C8">
        <w:rPr>
          <w:rFonts w:ascii="Times New Roman" w:hAnsi="Times New Roman"/>
        </w:rPr>
        <w:t xml:space="preserve">, за исключением возникших в период действия договора, но неисполненных к его окончанию.  </w:t>
      </w:r>
      <w:r w:rsidR="004F53C8" w:rsidRPr="00084077">
        <w:rPr>
          <w:rFonts w:ascii="Times New Roman" w:hAnsi="Times New Roman"/>
        </w:rPr>
        <w:t xml:space="preserve"> </w:t>
      </w:r>
    </w:p>
    <w:p w14:paraId="18B8E089" w14:textId="5CF81208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F53C8" w:rsidRPr="00084077">
        <w:rPr>
          <w:rFonts w:ascii="Times New Roman" w:hAnsi="Times New Roman"/>
        </w:rPr>
        <w:t>.2 Договор составлен в 2-х экземплярах, имеющих одинаковую юридическую силу, по одному для каждой из сторон.</w:t>
      </w:r>
    </w:p>
    <w:p w14:paraId="078AB6E6" w14:textId="1A54E9F2" w:rsidR="004F53C8" w:rsidRPr="00084077" w:rsidRDefault="00B75035" w:rsidP="00C30596">
      <w:pPr>
        <w:pStyle w:val="a9"/>
        <w:tabs>
          <w:tab w:val="left" w:pos="2820"/>
        </w:tabs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4F53C8" w:rsidRPr="00084077">
        <w:rPr>
          <w:rFonts w:ascii="Times New Roman" w:hAnsi="Times New Roman"/>
          <w:b/>
          <w:bCs/>
        </w:rPr>
        <w:t xml:space="preserve">. Антикоррупционная оговорка </w:t>
      </w:r>
    </w:p>
    <w:p w14:paraId="6F9741D6" w14:textId="38B3369B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18C595FF" w14:textId="7062C5D8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 xml:space="preserve"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6F1816CC" w14:textId="5890E24E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14:paraId="0A2F9509" w14:textId="375435AA" w:rsidR="004F53C8" w:rsidRPr="00084077" w:rsidRDefault="00B75035" w:rsidP="00C30596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F53C8" w:rsidRPr="00084077">
        <w:rPr>
          <w:rFonts w:ascii="Times New Roman" w:hAnsi="Times New Roman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5E7536BC" w14:textId="395AC5FC" w:rsidR="004F53C8" w:rsidRDefault="00B75035" w:rsidP="00C30596">
      <w:pPr>
        <w:pStyle w:val="a9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4F53C8" w:rsidRPr="00084077">
        <w:rPr>
          <w:rFonts w:ascii="Times New Roman" w:hAnsi="Times New Roman"/>
          <w:b/>
          <w:bCs/>
        </w:rPr>
        <w:t>. Адреса сторон и банковские реквизиты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EC0F9C" w14:paraId="14D9A3C6" w14:textId="77777777" w:rsidTr="00EC0F9C">
        <w:tc>
          <w:tcPr>
            <w:tcW w:w="4885" w:type="dxa"/>
          </w:tcPr>
          <w:p w14:paraId="3F6A8D8D" w14:textId="5DD3297A" w:rsidR="00EC0F9C" w:rsidRPr="00CD7293" w:rsidRDefault="00EC0F9C" w:rsidP="00EC0F9C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Исполнитель: </w:t>
            </w:r>
            <w:r w:rsidRPr="00CD7293">
              <w:rPr>
                <w:rFonts w:ascii="Times New Roman" w:hAnsi="Times New Roman"/>
                <w:b/>
              </w:rPr>
              <w:t>ФБУ «УРАЛТЕСТ»</w:t>
            </w:r>
          </w:p>
          <w:p w14:paraId="75C53961" w14:textId="0D212BAE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юр. Адрес: 620</w:t>
            </w:r>
            <w:r w:rsidR="00BC42D3">
              <w:rPr>
                <w:rFonts w:ascii="Times New Roman" w:hAnsi="Times New Roman"/>
              </w:rPr>
              <w:t>075</w:t>
            </w:r>
            <w:r w:rsidRPr="00CD7293">
              <w:rPr>
                <w:rFonts w:ascii="Times New Roman" w:hAnsi="Times New Roman"/>
              </w:rPr>
              <w:t xml:space="preserve">, Свердловская область, г. Екатеринбург, ул. Красноармейская, д. 2а </w:t>
            </w:r>
          </w:p>
          <w:p w14:paraId="2A37324E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факс (343) 350-40-81, телефон (343) 236-30-15,  E-mail: uraltest@uraltest.ru </w:t>
            </w:r>
          </w:p>
          <w:p w14:paraId="22919BC0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ИНН 6662005668 КПП 668501001</w:t>
            </w:r>
          </w:p>
          <w:p w14:paraId="4710DE2E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Получатель: УФК по Свердловской области (ФБУ «УРАЛТЕСТ», л/счет 20626X40670)</w:t>
            </w:r>
          </w:p>
          <w:p w14:paraId="6D2864D9" w14:textId="0CE0A6AB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(Внимание! При наборе л/счета X </w:t>
            </w:r>
            <w:r>
              <w:rPr>
                <w:rFonts w:ascii="Times New Roman" w:hAnsi="Times New Roman"/>
              </w:rPr>
              <w:t>–</w:t>
            </w:r>
            <w:r w:rsidRPr="00CD7293">
              <w:rPr>
                <w:rFonts w:ascii="Times New Roman" w:hAnsi="Times New Roman"/>
              </w:rPr>
              <w:t xml:space="preserve"> латинская).</w:t>
            </w:r>
          </w:p>
          <w:p w14:paraId="41B1C661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Банк: </w:t>
            </w:r>
            <w:r>
              <w:rPr>
                <w:rFonts w:ascii="Times New Roman" w:hAnsi="Times New Roman"/>
              </w:rPr>
              <w:t>УРАЛЬСКОЕ ГУ БАНКА РОССИИ//УФК по Свердловской области г Екатеринбург</w:t>
            </w:r>
          </w:p>
          <w:p w14:paraId="5C14404B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016577551</w:t>
            </w:r>
          </w:p>
          <w:p w14:paraId="0FF35AE9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Казначейский счет (р/счет)</w:t>
            </w:r>
            <w:r w:rsidRPr="00CD729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03214643000000016200              </w:t>
            </w:r>
            <w:r w:rsidRPr="00CD7293">
              <w:rPr>
                <w:rFonts w:ascii="Times New Roman" w:hAnsi="Times New Roman"/>
              </w:rPr>
              <w:t xml:space="preserve">              </w:t>
            </w:r>
          </w:p>
          <w:p w14:paraId="05F35213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казначейский счет (корр/счет)</w:t>
            </w:r>
            <w:r w:rsidRPr="00CD729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40102810645370000054</w:t>
            </w:r>
          </w:p>
          <w:p w14:paraId="62A04392" w14:textId="77777777" w:rsidR="00EC0F9C" w:rsidRPr="00CD7293" w:rsidRDefault="00EC0F9C" w:rsidP="00EC0F9C">
            <w:pPr>
              <w:pStyle w:val="a9"/>
              <w:rPr>
                <w:rFonts w:ascii="Times New Roman" w:hAnsi="Times New Roman"/>
              </w:rPr>
            </w:pPr>
            <w:r w:rsidRPr="00CD7293">
              <w:rPr>
                <w:rFonts w:ascii="Times New Roman" w:hAnsi="Times New Roman"/>
              </w:rPr>
              <w:t>ОКТМО 65701000</w:t>
            </w:r>
          </w:p>
          <w:p w14:paraId="394D195F" w14:textId="77777777" w:rsidR="00EC0F9C" w:rsidRPr="00084077" w:rsidRDefault="00EC0F9C" w:rsidP="00EC0F9C">
            <w:pPr>
              <w:pStyle w:val="a9"/>
              <w:spacing w:before="120" w:after="120"/>
              <w:ind w:firstLine="709"/>
              <w:rPr>
                <w:rFonts w:ascii="Times New Roman" w:hAnsi="Times New Roman"/>
                <w:b/>
                <w:bCs/>
              </w:rPr>
            </w:pPr>
            <w:r w:rsidRPr="00CD7293">
              <w:rPr>
                <w:rFonts w:ascii="Times New Roman" w:hAnsi="Times New Roman"/>
              </w:rPr>
              <w:t>КБК: 0000000000000000013</w:t>
            </w:r>
            <w:r>
              <w:rPr>
                <w:rFonts w:ascii="Times New Roman" w:hAnsi="Times New Roman"/>
              </w:rPr>
              <w:t>0 – При оплате за услуг (работ)</w:t>
            </w:r>
          </w:p>
          <w:p w14:paraId="728D4F01" w14:textId="77777777" w:rsidR="00EC0F9C" w:rsidRDefault="00EC0F9C" w:rsidP="00C30596">
            <w:pPr>
              <w:pStyle w:val="a9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6" w:type="dxa"/>
          </w:tcPr>
          <w:p w14:paraId="321CC5B6" w14:textId="791B9EB5" w:rsidR="00EC0F9C" w:rsidRDefault="00EC0F9C" w:rsidP="00EC0F9C">
            <w:pPr>
              <w:pStyle w:val="a9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Заказчик:</w:t>
            </w:r>
          </w:p>
        </w:tc>
      </w:tr>
    </w:tbl>
    <w:p w14:paraId="0E481BA4" w14:textId="77777777" w:rsidR="00EC0F9C" w:rsidRPr="003812F6" w:rsidRDefault="00EC0F9C" w:rsidP="00902A5C">
      <w:pPr>
        <w:spacing w:before="120"/>
        <w:rPr>
          <w:b/>
        </w:rPr>
      </w:pPr>
    </w:p>
    <w:tbl>
      <w:tblPr>
        <w:tblpPr w:leftFromText="180" w:rightFromText="180" w:vertAnchor="text" w:horzAnchor="page" w:tblpX="1342" w:tblpY="473"/>
        <w:tblOverlap w:val="never"/>
        <w:tblW w:w="10382" w:type="dxa"/>
        <w:tblLook w:val="04A0" w:firstRow="1" w:lastRow="0" w:firstColumn="1" w:lastColumn="0" w:noHBand="0" w:noVBand="1"/>
      </w:tblPr>
      <w:tblGrid>
        <w:gridCol w:w="5387"/>
        <w:gridCol w:w="4995"/>
      </w:tblGrid>
      <w:tr w:rsidR="004F53C8" w:rsidRPr="009229F5" w14:paraId="10408287" w14:textId="77777777" w:rsidTr="00902A5C">
        <w:trPr>
          <w:trHeight w:val="423"/>
        </w:trPr>
        <w:tc>
          <w:tcPr>
            <w:tcW w:w="5387" w:type="dxa"/>
            <w:shd w:val="clear" w:color="auto" w:fill="auto"/>
          </w:tcPr>
          <w:p w14:paraId="1E099F8D" w14:textId="77777777" w:rsidR="004F53C8" w:rsidRPr="009229F5" w:rsidRDefault="004F53C8" w:rsidP="00902A5C">
            <w:pPr>
              <w:ind w:hanging="108"/>
              <w:rPr>
                <w:b/>
                <w:sz w:val="22"/>
                <w:szCs w:val="22"/>
              </w:rPr>
            </w:pPr>
            <w:r w:rsidRPr="009229F5">
              <w:rPr>
                <w:b/>
                <w:sz w:val="22"/>
                <w:szCs w:val="22"/>
              </w:rPr>
              <w:t xml:space="preserve">Исполнитель   </w:t>
            </w:r>
          </w:p>
          <w:p w14:paraId="723AB3B8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shd w:val="clear" w:color="auto" w:fill="auto"/>
          </w:tcPr>
          <w:p w14:paraId="510D8F55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  <w:r w:rsidRPr="009229F5">
              <w:rPr>
                <w:sz w:val="22"/>
                <w:szCs w:val="22"/>
              </w:rPr>
              <w:t>Заказчик</w:t>
            </w:r>
          </w:p>
        </w:tc>
      </w:tr>
      <w:tr w:rsidR="004F53C8" w:rsidRPr="009229F5" w14:paraId="791198BA" w14:textId="77777777" w:rsidTr="00902A5C">
        <w:trPr>
          <w:trHeight w:val="423"/>
        </w:trPr>
        <w:tc>
          <w:tcPr>
            <w:tcW w:w="5387" w:type="dxa"/>
            <w:shd w:val="clear" w:color="auto" w:fill="auto"/>
          </w:tcPr>
          <w:p w14:paraId="15DC35EF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  <w:r w:rsidRPr="009229F5">
              <w:rPr>
                <w:b w:val="0"/>
                <w:sz w:val="22"/>
                <w:szCs w:val="22"/>
              </w:rPr>
              <w:t>ФБУ «УРАЛТЕСТ»</w:t>
            </w:r>
          </w:p>
        </w:tc>
        <w:tc>
          <w:tcPr>
            <w:tcW w:w="4995" w:type="dxa"/>
            <w:shd w:val="clear" w:color="auto" w:fill="auto"/>
          </w:tcPr>
          <w:p w14:paraId="3C0DD0D7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</w:t>
            </w:r>
          </w:p>
        </w:tc>
      </w:tr>
      <w:tr w:rsidR="004F53C8" w:rsidRPr="009229F5" w14:paraId="3620D2EC" w14:textId="77777777" w:rsidTr="00902A5C">
        <w:tc>
          <w:tcPr>
            <w:tcW w:w="5387" w:type="dxa"/>
            <w:shd w:val="clear" w:color="auto" w:fill="auto"/>
          </w:tcPr>
          <w:p w14:paraId="331D027E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</w:t>
            </w:r>
          </w:p>
          <w:p w14:paraId="7AF57D67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shd w:val="clear" w:color="auto" w:fill="auto"/>
          </w:tcPr>
          <w:p w14:paraId="36D8CC42" w14:textId="77777777" w:rsidR="004F53C8" w:rsidRPr="004A1D06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…………….</w:t>
            </w:r>
          </w:p>
        </w:tc>
      </w:tr>
      <w:tr w:rsidR="004F53C8" w:rsidRPr="009229F5" w14:paraId="32090C1A" w14:textId="77777777" w:rsidTr="00902A5C">
        <w:tc>
          <w:tcPr>
            <w:tcW w:w="5387" w:type="dxa"/>
            <w:shd w:val="clear" w:color="auto" w:fill="auto"/>
          </w:tcPr>
          <w:p w14:paraId="2448847F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</w:p>
          <w:p w14:paraId="0D0FD109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</w:rPr>
            </w:pPr>
            <w:r w:rsidRPr="009229F5">
              <w:rPr>
                <w:b w:val="0"/>
                <w:sz w:val="22"/>
                <w:szCs w:val="22"/>
              </w:rPr>
              <w:t xml:space="preserve">________________ </w:t>
            </w:r>
            <w:r>
              <w:rPr>
                <w:b w:val="0"/>
                <w:sz w:val="22"/>
                <w:szCs w:val="22"/>
              </w:rPr>
              <w:t>________</w:t>
            </w:r>
          </w:p>
        </w:tc>
        <w:tc>
          <w:tcPr>
            <w:tcW w:w="4995" w:type="dxa"/>
            <w:shd w:val="clear" w:color="auto" w:fill="auto"/>
          </w:tcPr>
          <w:p w14:paraId="32D2F207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</w:p>
          <w:p w14:paraId="619BD361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  <w:lang w:val="en-US"/>
              </w:rPr>
            </w:pPr>
            <w:r w:rsidRPr="009229F5">
              <w:rPr>
                <w:b w:val="0"/>
                <w:sz w:val="22"/>
                <w:szCs w:val="22"/>
              </w:rPr>
              <w:t xml:space="preserve">________________ </w:t>
            </w:r>
            <w:r>
              <w:rPr>
                <w:b w:val="0"/>
                <w:sz w:val="22"/>
                <w:szCs w:val="22"/>
              </w:rPr>
              <w:t>……………………</w:t>
            </w:r>
          </w:p>
        </w:tc>
      </w:tr>
      <w:tr w:rsidR="004F53C8" w:rsidRPr="009229F5" w14:paraId="63820824" w14:textId="77777777" w:rsidTr="00902A5C">
        <w:trPr>
          <w:trHeight w:val="185"/>
        </w:trPr>
        <w:tc>
          <w:tcPr>
            <w:tcW w:w="5387" w:type="dxa"/>
            <w:shd w:val="clear" w:color="auto" w:fill="auto"/>
          </w:tcPr>
          <w:p w14:paraId="20220F73" w14:textId="77777777" w:rsidR="004F53C8" w:rsidRPr="009229F5" w:rsidRDefault="004F53C8" w:rsidP="00902A5C">
            <w:pPr>
              <w:ind w:hanging="108"/>
              <w:rPr>
                <w:sz w:val="22"/>
                <w:szCs w:val="22"/>
              </w:rPr>
            </w:pPr>
            <w:r w:rsidRPr="009229F5">
              <w:rPr>
                <w:sz w:val="22"/>
                <w:szCs w:val="22"/>
              </w:rPr>
              <w:t>мп</w:t>
            </w:r>
          </w:p>
          <w:p w14:paraId="55B765A0" w14:textId="77777777" w:rsidR="004F53C8" w:rsidRPr="009229F5" w:rsidRDefault="004F53C8" w:rsidP="00902A5C">
            <w:pPr>
              <w:pStyle w:val="ac"/>
              <w:ind w:hanging="108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995" w:type="dxa"/>
            <w:shd w:val="clear" w:color="auto" w:fill="auto"/>
          </w:tcPr>
          <w:p w14:paraId="77C28376" w14:textId="77777777" w:rsidR="004F53C8" w:rsidRPr="009229F5" w:rsidRDefault="004F53C8" w:rsidP="00902A5C">
            <w:pPr>
              <w:ind w:left="34" w:hanging="108"/>
              <w:rPr>
                <w:sz w:val="22"/>
                <w:szCs w:val="22"/>
              </w:rPr>
            </w:pPr>
            <w:r w:rsidRPr="009229F5">
              <w:rPr>
                <w:sz w:val="22"/>
                <w:szCs w:val="22"/>
              </w:rPr>
              <w:t>мп</w:t>
            </w:r>
          </w:p>
          <w:p w14:paraId="7C3A4BFC" w14:textId="77777777" w:rsidR="004F53C8" w:rsidRPr="009229F5" w:rsidRDefault="004F53C8" w:rsidP="00902A5C">
            <w:pPr>
              <w:pStyle w:val="ac"/>
              <w:ind w:left="34" w:hanging="108"/>
              <w:rPr>
                <w:b w:val="0"/>
                <w:sz w:val="22"/>
                <w:szCs w:val="22"/>
              </w:rPr>
            </w:pPr>
          </w:p>
        </w:tc>
      </w:tr>
    </w:tbl>
    <w:p w14:paraId="0E7F4830" w14:textId="1376C826" w:rsidR="004F53C8" w:rsidRPr="001573BF" w:rsidRDefault="004F53C8" w:rsidP="00EC0F9C">
      <w:pPr>
        <w:rPr>
          <w:sz w:val="23"/>
          <w:szCs w:val="23"/>
        </w:rPr>
      </w:pPr>
    </w:p>
    <w:sectPr w:rsidR="004F53C8" w:rsidRPr="001573BF" w:rsidSect="00C30596">
      <w:footerReference w:type="default" r:id="rId11"/>
      <w:pgSz w:w="11906" w:h="16838"/>
      <w:pgMar w:top="709" w:right="849" w:bottom="993" w:left="1276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AA11" w14:textId="77777777" w:rsidR="00746B8D" w:rsidRDefault="00746B8D" w:rsidP="00851EEB">
      <w:r>
        <w:separator/>
      </w:r>
    </w:p>
  </w:endnote>
  <w:endnote w:type="continuationSeparator" w:id="0">
    <w:p w14:paraId="2172019D" w14:textId="77777777" w:rsidR="00746B8D" w:rsidRDefault="00746B8D" w:rsidP="008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104138"/>
      <w:docPartObj>
        <w:docPartGallery w:val="Page Numbers (Bottom of Page)"/>
        <w:docPartUnique/>
      </w:docPartObj>
    </w:sdtPr>
    <w:sdtEndPr/>
    <w:sdtContent>
      <w:p w14:paraId="5F450BB2" w14:textId="527ACE9C" w:rsidR="00851EEB" w:rsidRDefault="00851EE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EB">
          <w:rPr>
            <w:noProof/>
          </w:rPr>
          <w:t>4</w:t>
        </w:r>
        <w:r>
          <w:fldChar w:fldCharType="end"/>
        </w:r>
      </w:p>
    </w:sdtContent>
  </w:sdt>
  <w:p w14:paraId="584A0679" w14:textId="4C710ADB" w:rsidR="00851EEB" w:rsidRPr="00851EEB" w:rsidRDefault="00851EEB" w:rsidP="00851EEB">
    <w:pPr>
      <w:pStyle w:val="af0"/>
      <w:jc w:val="center"/>
      <w:rPr>
        <w:i/>
      </w:rPr>
    </w:pPr>
    <w:r>
      <w:rPr>
        <w:i/>
      </w:rPr>
      <w:t>Типовой договор на метрологические работы (услуги)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3411" w14:textId="77777777" w:rsidR="00746B8D" w:rsidRDefault="00746B8D" w:rsidP="00851EEB">
      <w:r>
        <w:separator/>
      </w:r>
    </w:p>
  </w:footnote>
  <w:footnote w:type="continuationSeparator" w:id="0">
    <w:p w14:paraId="43E8BB05" w14:textId="77777777" w:rsidR="00746B8D" w:rsidRDefault="00746B8D" w:rsidP="0085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48B"/>
    <w:multiLevelType w:val="multilevel"/>
    <w:tmpl w:val="D8802C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2A542598"/>
    <w:multiLevelType w:val="hybridMultilevel"/>
    <w:tmpl w:val="64A80216"/>
    <w:lvl w:ilvl="0" w:tplc="AA201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E7089"/>
    <w:multiLevelType w:val="hybridMultilevel"/>
    <w:tmpl w:val="19507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0BA6"/>
    <w:multiLevelType w:val="multilevel"/>
    <w:tmpl w:val="5DE6BE14"/>
    <w:lvl w:ilvl="0">
      <w:start w:val="1"/>
      <w:numFmt w:val="decimal"/>
      <w:suff w:val="space"/>
      <w:lvlText w:val="%1."/>
      <w:lvlJc w:val="left"/>
      <w:pPr>
        <w:ind w:left="170" w:firstLine="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61A245E2"/>
    <w:multiLevelType w:val="hybridMultilevel"/>
    <w:tmpl w:val="A464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3663">
    <w:abstractNumId w:val="3"/>
  </w:num>
  <w:num w:numId="2" w16cid:durableId="1036352722">
    <w:abstractNumId w:val="4"/>
  </w:num>
  <w:num w:numId="3" w16cid:durableId="830949446">
    <w:abstractNumId w:val="0"/>
  </w:num>
  <w:num w:numId="4" w16cid:durableId="633603922">
    <w:abstractNumId w:val="1"/>
  </w:num>
  <w:num w:numId="5" w16cid:durableId="86995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C82"/>
    <w:rsid w:val="000711EB"/>
    <w:rsid w:val="00074544"/>
    <w:rsid w:val="000F1C82"/>
    <w:rsid w:val="00122730"/>
    <w:rsid w:val="00142F42"/>
    <w:rsid w:val="001F6787"/>
    <w:rsid w:val="0021123E"/>
    <w:rsid w:val="00285788"/>
    <w:rsid w:val="003231DD"/>
    <w:rsid w:val="00362BB6"/>
    <w:rsid w:val="00370C9C"/>
    <w:rsid w:val="00401739"/>
    <w:rsid w:val="00451968"/>
    <w:rsid w:val="00467BCF"/>
    <w:rsid w:val="004924A3"/>
    <w:rsid w:val="004C0A06"/>
    <w:rsid w:val="004C3D93"/>
    <w:rsid w:val="004E1C0F"/>
    <w:rsid w:val="004F53C8"/>
    <w:rsid w:val="00506336"/>
    <w:rsid w:val="00562BCF"/>
    <w:rsid w:val="005778B2"/>
    <w:rsid w:val="005B1834"/>
    <w:rsid w:val="005F5469"/>
    <w:rsid w:val="00605AFD"/>
    <w:rsid w:val="00631C0A"/>
    <w:rsid w:val="006540DB"/>
    <w:rsid w:val="00654586"/>
    <w:rsid w:val="006767ED"/>
    <w:rsid w:val="006B6E67"/>
    <w:rsid w:val="006E3A23"/>
    <w:rsid w:val="007103BB"/>
    <w:rsid w:val="00714A2E"/>
    <w:rsid w:val="00723930"/>
    <w:rsid w:val="00730505"/>
    <w:rsid w:val="007307E1"/>
    <w:rsid w:val="00732604"/>
    <w:rsid w:val="00746B8D"/>
    <w:rsid w:val="00793165"/>
    <w:rsid w:val="007E7F9D"/>
    <w:rsid w:val="007F12EE"/>
    <w:rsid w:val="00851EEB"/>
    <w:rsid w:val="008744F2"/>
    <w:rsid w:val="008A4E05"/>
    <w:rsid w:val="008D7466"/>
    <w:rsid w:val="00902A5C"/>
    <w:rsid w:val="00921AF8"/>
    <w:rsid w:val="00947122"/>
    <w:rsid w:val="00972312"/>
    <w:rsid w:val="009769D3"/>
    <w:rsid w:val="00A27C5E"/>
    <w:rsid w:val="00A41EAF"/>
    <w:rsid w:val="00A61143"/>
    <w:rsid w:val="00A65C54"/>
    <w:rsid w:val="00A80D89"/>
    <w:rsid w:val="00AA7989"/>
    <w:rsid w:val="00AB3E60"/>
    <w:rsid w:val="00AC3C57"/>
    <w:rsid w:val="00AF747D"/>
    <w:rsid w:val="00B75035"/>
    <w:rsid w:val="00BB3519"/>
    <w:rsid w:val="00BC42D3"/>
    <w:rsid w:val="00BF4E20"/>
    <w:rsid w:val="00C05725"/>
    <w:rsid w:val="00C30596"/>
    <w:rsid w:val="00C319B3"/>
    <w:rsid w:val="00C730A4"/>
    <w:rsid w:val="00C8192F"/>
    <w:rsid w:val="00CA7263"/>
    <w:rsid w:val="00CB75C5"/>
    <w:rsid w:val="00CE145A"/>
    <w:rsid w:val="00D27ED7"/>
    <w:rsid w:val="00D3499D"/>
    <w:rsid w:val="00D351F1"/>
    <w:rsid w:val="00D7159F"/>
    <w:rsid w:val="00D932B9"/>
    <w:rsid w:val="00DE4E6D"/>
    <w:rsid w:val="00DF75E7"/>
    <w:rsid w:val="00E02ECC"/>
    <w:rsid w:val="00E167F5"/>
    <w:rsid w:val="00E4254D"/>
    <w:rsid w:val="00E475D2"/>
    <w:rsid w:val="00E928E3"/>
    <w:rsid w:val="00EB5C77"/>
    <w:rsid w:val="00EC0F9C"/>
    <w:rsid w:val="00F3639B"/>
    <w:rsid w:val="00F71713"/>
    <w:rsid w:val="00F772E9"/>
    <w:rsid w:val="00FA3F04"/>
    <w:rsid w:val="00FB7A0B"/>
    <w:rsid w:val="00FD6ECF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8AD6"/>
  <w15:docId w15:val="{3E785768-F82D-4A85-9163-3E8BEFF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C82"/>
    <w:rPr>
      <w:color w:val="0000FF"/>
      <w:u w:val="single"/>
    </w:rPr>
  </w:style>
  <w:style w:type="paragraph" w:customStyle="1" w:styleId="ConsPlusNormal">
    <w:name w:val="ConsPlusNormal"/>
    <w:rsid w:val="000F1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4">
    <w:name w:val="annotation reference"/>
    <w:rsid w:val="000F1C82"/>
    <w:rPr>
      <w:sz w:val="16"/>
      <w:szCs w:val="16"/>
    </w:rPr>
  </w:style>
  <w:style w:type="paragraph" w:styleId="a5">
    <w:name w:val="annotation text"/>
    <w:basedOn w:val="a"/>
    <w:link w:val="a6"/>
    <w:rsid w:val="000F1C82"/>
  </w:style>
  <w:style w:type="character" w:customStyle="1" w:styleId="a6">
    <w:name w:val="Текст примечания Знак"/>
    <w:basedOn w:val="a0"/>
    <w:link w:val="a5"/>
    <w:rsid w:val="000F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C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0F1C82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0F1C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778B2"/>
    <w:pPr>
      <w:ind w:left="720"/>
      <w:contextualSpacing/>
    </w:pPr>
  </w:style>
  <w:style w:type="paragraph" w:styleId="ac">
    <w:name w:val="Body Text"/>
    <w:basedOn w:val="a"/>
    <w:link w:val="ad"/>
    <w:rsid w:val="004F53C8"/>
    <w:rPr>
      <w:b/>
      <w:sz w:val="24"/>
    </w:rPr>
  </w:style>
  <w:style w:type="character" w:customStyle="1" w:styleId="ad">
    <w:name w:val="Основной текст Знак"/>
    <w:basedOn w:val="a0"/>
    <w:link w:val="ac"/>
    <w:rsid w:val="004F53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51E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1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51E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1E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E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te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l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mrogov\Documents\&#1044;&#1045;&#1071;&#1058;&#1045;&#1051;&#1068;&#1053;&#1054;&#1057;&#1058;&#1068;\3.1.1.1%20&#1087;&#1086;&#1074;&#1077;&#1088;&#1082;&#1072;%20&#1057;&#1048;\&#1040;&#1082;&#1090;&#1091;&#1072;&#1083;&#1080;&#1079;&#1072;&#1094;&#1080;&#1103;%20&#1076;&#1086;&#1075;&#1086;&#1074;&#1086;&#1088;&#1072;\www.ural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5399-ACD6-4272-9612-8A344493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Ю. Купчинина</dc:creator>
  <cp:keywords/>
  <dc:description/>
  <cp:lastModifiedBy>Илья Бабин</cp:lastModifiedBy>
  <cp:revision>9</cp:revision>
  <dcterms:created xsi:type="dcterms:W3CDTF">2021-12-29T04:56:00Z</dcterms:created>
  <dcterms:modified xsi:type="dcterms:W3CDTF">2022-05-16T09:20:00Z</dcterms:modified>
</cp:coreProperties>
</file>